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4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3"/>
        <w:gridCol w:w="2132"/>
        <w:gridCol w:w="2118"/>
        <w:gridCol w:w="2428"/>
        <w:gridCol w:w="2787"/>
        <w:gridCol w:w="2491"/>
        <w:gridCol w:w="3431"/>
      </w:tblGrid>
      <w:tr w:rsidR="001579F8" w:rsidRPr="0018405B">
        <w:tc>
          <w:tcPr>
            <w:tcW w:w="2665" w:type="dxa"/>
            <w:gridSpan w:val="2"/>
          </w:tcPr>
          <w:p w:rsidR="001579F8" w:rsidRPr="0018405B" w:rsidRDefault="001579F8" w:rsidP="0018405B">
            <w:pPr>
              <w:spacing w:after="0" w:line="240" w:lineRule="auto"/>
              <w:jc w:val="center"/>
              <w:rPr>
                <w:rFonts w:ascii="Times New Roman" w:hAnsi="Times New Roman" w:cs="Times New Roman"/>
              </w:rPr>
            </w:pPr>
            <w:r w:rsidRPr="0018405B">
              <w:rPr>
                <w:rFonts w:ascii="Times New Roman" w:hAnsi="Times New Roman" w:cs="Times New Roman"/>
              </w:rPr>
              <w:t>Психические процессы: виды, особенности, свойства</w:t>
            </w:r>
          </w:p>
        </w:tc>
        <w:tc>
          <w:tcPr>
            <w:tcW w:w="2118" w:type="dxa"/>
          </w:tcPr>
          <w:p w:rsidR="001579F8" w:rsidRPr="0018405B" w:rsidRDefault="001579F8" w:rsidP="0018405B">
            <w:pPr>
              <w:spacing w:after="0" w:line="240" w:lineRule="auto"/>
              <w:jc w:val="center"/>
              <w:rPr>
                <w:rFonts w:ascii="Times New Roman" w:hAnsi="Times New Roman" w:cs="Times New Roman"/>
              </w:rPr>
            </w:pPr>
            <w:r w:rsidRPr="0018405B">
              <w:rPr>
                <w:rFonts w:ascii="Times New Roman" w:hAnsi="Times New Roman" w:cs="Times New Roman"/>
              </w:rPr>
              <w:t>Используемые методики</w:t>
            </w:r>
          </w:p>
        </w:tc>
        <w:tc>
          <w:tcPr>
            <w:tcW w:w="2428" w:type="dxa"/>
          </w:tcPr>
          <w:p w:rsidR="001579F8" w:rsidRPr="0018405B" w:rsidRDefault="001579F8" w:rsidP="0018405B">
            <w:pPr>
              <w:spacing w:after="0" w:line="240" w:lineRule="auto"/>
              <w:jc w:val="center"/>
              <w:rPr>
                <w:rFonts w:ascii="Times New Roman" w:hAnsi="Times New Roman" w:cs="Times New Roman"/>
              </w:rPr>
            </w:pPr>
            <w:r w:rsidRPr="0018405B">
              <w:rPr>
                <w:rFonts w:ascii="Times New Roman" w:hAnsi="Times New Roman" w:cs="Times New Roman"/>
              </w:rPr>
              <w:t>Цель обследования</w:t>
            </w:r>
          </w:p>
        </w:tc>
        <w:tc>
          <w:tcPr>
            <w:tcW w:w="2787" w:type="dxa"/>
          </w:tcPr>
          <w:p w:rsidR="001579F8" w:rsidRPr="0018405B" w:rsidRDefault="001579F8" w:rsidP="0018405B">
            <w:pPr>
              <w:spacing w:after="0" w:line="240" w:lineRule="auto"/>
              <w:jc w:val="center"/>
              <w:rPr>
                <w:rFonts w:ascii="Times New Roman" w:hAnsi="Times New Roman" w:cs="Times New Roman"/>
              </w:rPr>
            </w:pPr>
            <w:r w:rsidRPr="0018405B">
              <w:rPr>
                <w:rFonts w:ascii="Times New Roman" w:hAnsi="Times New Roman" w:cs="Times New Roman"/>
              </w:rPr>
              <w:t xml:space="preserve">Инструкция </w:t>
            </w:r>
          </w:p>
        </w:tc>
        <w:tc>
          <w:tcPr>
            <w:tcW w:w="5922" w:type="dxa"/>
            <w:gridSpan w:val="2"/>
          </w:tcPr>
          <w:p w:rsidR="001579F8" w:rsidRPr="0018405B" w:rsidRDefault="001579F8" w:rsidP="0018405B">
            <w:pPr>
              <w:spacing w:after="0" w:line="240" w:lineRule="auto"/>
              <w:jc w:val="center"/>
              <w:rPr>
                <w:rFonts w:ascii="Times New Roman" w:hAnsi="Times New Roman" w:cs="Times New Roman"/>
              </w:rPr>
            </w:pPr>
            <w:r w:rsidRPr="0018405B">
              <w:rPr>
                <w:rFonts w:ascii="Times New Roman" w:hAnsi="Times New Roman" w:cs="Times New Roman"/>
              </w:rPr>
              <w:t>Примерная схема качественно-количественной оценки результатов обследования</w:t>
            </w:r>
          </w:p>
        </w:tc>
      </w:tr>
      <w:tr w:rsidR="001579F8" w:rsidRPr="0018405B">
        <w:tc>
          <w:tcPr>
            <w:tcW w:w="533" w:type="dxa"/>
            <w:vMerge w:val="restart"/>
            <w:textDirection w:val="btLr"/>
          </w:tcPr>
          <w:p w:rsidR="001579F8" w:rsidRPr="0018405B" w:rsidRDefault="001579F8" w:rsidP="0018405B">
            <w:pPr>
              <w:spacing w:after="0" w:line="240" w:lineRule="auto"/>
              <w:ind w:left="113" w:right="113"/>
              <w:jc w:val="center"/>
              <w:rPr>
                <w:rFonts w:ascii="Times New Roman" w:hAnsi="Times New Roman" w:cs="Times New Roman"/>
              </w:rPr>
            </w:pPr>
            <w:r w:rsidRPr="0018405B">
              <w:rPr>
                <w:rFonts w:ascii="Times New Roman" w:hAnsi="Times New Roman" w:cs="Times New Roman"/>
              </w:rPr>
              <w:t>ВОСПРИЯТИЕ</w:t>
            </w:r>
          </w:p>
        </w:tc>
        <w:tc>
          <w:tcPr>
            <w:tcW w:w="2132" w:type="dxa"/>
            <w:vMerge w:val="restart"/>
          </w:tcPr>
          <w:p w:rsidR="001579F8" w:rsidRPr="0018405B" w:rsidRDefault="001579F8" w:rsidP="0018405B">
            <w:pPr>
              <w:spacing w:after="0" w:line="240" w:lineRule="auto"/>
              <w:rPr>
                <w:rFonts w:ascii="Times New Roman" w:hAnsi="Times New Roman" w:cs="Times New Roman"/>
              </w:rPr>
            </w:pP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Пространственное</w:t>
            </w:r>
          </w:p>
        </w:tc>
        <w:tc>
          <w:tcPr>
            <w:tcW w:w="2118"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Серия вопросов по установлению умения ребенка ориентироваться в схеме своего тела, в пространстве относительно собственного тела.</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Речевые перекрестные пробы Хэда.</w:t>
            </w:r>
          </w:p>
        </w:tc>
        <w:tc>
          <w:tcPr>
            <w:tcW w:w="2428"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Выявление уровня сформированности представлений ребенка о пространственных взаимоотношениях частей собственного тела – различение правой и левой стороны, выполнение перекрестных проб.</w:t>
            </w:r>
          </w:p>
        </w:tc>
        <w:tc>
          <w:tcPr>
            <w:tcW w:w="2787"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«Покажи правую (левую) руку? А вторая рука как называется? Посмотри направо (налево), назад, вверх (вниз). С какой стороны находится …? И т.п.»</w:t>
            </w:r>
          </w:p>
        </w:tc>
        <w:tc>
          <w:tcPr>
            <w:tcW w:w="5922" w:type="dxa"/>
            <w:gridSpan w:val="2"/>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 xml:space="preserve">Выше среднего. </w:t>
            </w:r>
            <w:r w:rsidRPr="0018405B">
              <w:rPr>
                <w:rFonts w:ascii="Times New Roman" w:hAnsi="Times New Roman" w:cs="Times New Roman"/>
              </w:rPr>
              <w:t>Называет и различает правую и левую руки. Правильно определяет положение предметов относительно собственного тела. Перекрестные пробы выполняет верно. В схеме своего тела ориентируется.</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Средний.</w:t>
            </w:r>
            <w:r w:rsidRPr="0018405B">
              <w:rPr>
                <w:rFonts w:ascii="Times New Roman" w:hAnsi="Times New Roman" w:cs="Times New Roman"/>
              </w:rPr>
              <w:t xml:space="preserve">  Правую левую руки, стороны дифференцирует неуверенно. Перекрестную пробу выполняет в медленном темпе. Положение предметов определяет с организующей помощью. Большинство частей тела называет и показывает. </w:t>
            </w:r>
          </w:p>
          <w:p w:rsidR="001579F8" w:rsidRPr="0018405B" w:rsidRDefault="001579F8" w:rsidP="0018405B">
            <w:pPr>
              <w:spacing w:after="0" w:line="240" w:lineRule="auto"/>
              <w:rPr>
                <w:rFonts w:ascii="Times New Roman" w:hAnsi="Times New Roman" w:cs="Times New Roman"/>
                <w:b/>
                <w:bCs/>
                <w:i/>
                <w:iCs/>
              </w:rPr>
            </w:pPr>
            <w:r w:rsidRPr="0018405B">
              <w:rPr>
                <w:rFonts w:ascii="Times New Roman" w:hAnsi="Times New Roman" w:cs="Times New Roman"/>
                <w:b/>
                <w:bCs/>
                <w:i/>
                <w:iCs/>
              </w:rPr>
              <w:t>Ниже среднего.</w:t>
            </w:r>
            <w:r w:rsidRPr="0018405B">
              <w:rPr>
                <w:rFonts w:ascii="Times New Roman" w:hAnsi="Times New Roman" w:cs="Times New Roman"/>
              </w:rPr>
              <w:t xml:space="preserve"> Правую и левую руки, стороны путает, перекрестную пробу не делает или делает со 2-3 попытки. Определяет положение предметов относительно собственного тела частично с помощью. Называет и показывает  отдельные части тела.</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 xml:space="preserve">Низкий. </w:t>
            </w:r>
            <w:r w:rsidRPr="0018405B">
              <w:rPr>
                <w:rFonts w:ascii="Times New Roman" w:hAnsi="Times New Roman" w:cs="Times New Roman"/>
              </w:rPr>
              <w:t>Правую левую руки не называет, не различает. Стороны не дифференцирует, перекрестную пробу не делает. Называет и показывает отдельные части тела.</w:t>
            </w:r>
          </w:p>
        </w:tc>
      </w:tr>
      <w:tr w:rsidR="001579F8" w:rsidRPr="0018405B">
        <w:tc>
          <w:tcPr>
            <w:tcW w:w="533" w:type="dxa"/>
            <w:vMerge/>
          </w:tcPr>
          <w:p w:rsidR="001579F8" w:rsidRPr="0018405B" w:rsidRDefault="001579F8" w:rsidP="0018405B">
            <w:pPr>
              <w:spacing w:after="0" w:line="240" w:lineRule="auto"/>
              <w:rPr>
                <w:rFonts w:ascii="Times New Roman" w:hAnsi="Times New Roman" w:cs="Times New Roman"/>
              </w:rPr>
            </w:pPr>
          </w:p>
        </w:tc>
        <w:tc>
          <w:tcPr>
            <w:tcW w:w="2132" w:type="dxa"/>
            <w:vMerge/>
          </w:tcPr>
          <w:p w:rsidR="001579F8" w:rsidRPr="0018405B" w:rsidRDefault="001579F8" w:rsidP="0018405B">
            <w:pPr>
              <w:spacing w:after="0" w:line="240" w:lineRule="auto"/>
              <w:rPr>
                <w:rFonts w:ascii="Times New Roman" w:hAnsi="Times New Roman" w:cs="Times New Roman"/>
              </w:rPr>
            </w:pPr>
          </w:p>
        </w:tc>
        <w:tc>
          <w:tcPr>
            <w:tcW w:w="2118"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«Складывание разрезных картинок». Предложено А. Н. Бернштейном, модификация  С. Д. Забрамной.</w:t>
            </w:r>
          </w:p>
          <w:p w:rsidR="001579F8" w:rsidRPr="0018405B" w:rsidRDefault="001579F8" w:rsidP="0018405B">
            <w:pPr>
              <w:spacing w:after="0" w:line="240" w:lineRule="auto"/>
              <w:rPr>
                <w:rFonts w:ascii="Times New Roman" w:hAnsi="Times New Roman" w:cs="Times New Roman"/>
              </w:rPr>
            </w:pP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Конфигурация разреза – горизонтально-вертикальная, диагональная, количество деталей 4 – 5.</w:t>
            </w:r>
          </w:p>
        </w:tc>
        <w:tc>
          <w:tcPr>
            <w:tcW w:w="2428"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Исследование наглядно-действенного мышления, возможности перцептивного моделирования, способности соотношения частей и целого, их пространственной координации (возможностей синтеза на предметном уровне).</w:t>
            </w:r>
          </w:p>
        </w:tc>
        <w:tc>
          <w:tcPr>
            <w:tcW w:w="2787"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«Посмотри внимательно на эти карточки. Как ты думаешь, что это такое? Какой предмет на них изображен? А теперь сложи эти карточки так, чтобы получился названный тобой предмет».</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Карточки раскладываются хаотично, чтобы затруднить восприятие изображенного предмета. Если ребенок не может определить, что нарисовано – обратить внимание на наиболее характерную деталь. При необходимости ребенку оказывается помощь.</w:t>
            </w:r>
          </w:p>
          <w:p w:rsidR="001579F8" w:rsidRPr="0018405B" w:rsidRDefault="001579F8" w:rsidP="0018405B">
            <w:pPr>
              <w:spacing w:after="0" w:line="240" w:lineRule="auto"/>
              <w:rPr>
                <w:rFonts w:ascii="Times New Roman" w:hAnsi="Times New Roman" w:cs="Times New Roman"/>
              </w:rPr>
            </w:pPr>
          </w:p>
          <w:p w:rsidR="001579F8" w:rsidRPr="0018405B" w:rsidRDefault="001579F8" w:rsidP="0018405B">
            <w:pPr>
              <w:spacing w:after="0" w:line="240" w:lineRule="auto"/>
              <w:rPr>
                <w:rFonts w:ascii="Times New Roman" w:hAnsi="Times New Roman" w:cs="Times New Roman"/>
              </w:rPr>
            </w:pPr>
          </w:p>
          <w:p w:rsidR="001579F8" w:rsidRPr="0018405B" w:rsidRDefault="001579F8" w:rsidP="0018405B">
            <w:pPr>
              <w:spacing w:after="0" w:line="240" w:lineRule="auto"/>
              <w:rPr>
                <w:rFonts w:ascii="Times New Roman" w:hAnsi="Times New Roman" w:cs="Times New Roman"/>
              </w:rPr>
            </w:pPr>
          </w:p>
        </w:tc>
        <w:tc>
          <w:tcPr>
            <w:tcW w:w="5922" w:type="dxa"/>
            <w:gridSpan w:val="2"/>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Выше среднего.</w:t>
            </w:r>
            <w:r w:rsidRPr="0018405B">
              <w:rPr>
                <w:rFonts w:ascii="Times New Roman" w:hAnsi="Times New Roman" w:cs="Times New Roman"/>
              </w:rPr>
              <w:t xml:space="preserve"> Узнает изображенный предмет. Соотносит часть и целое, самостоятельно восстанавливает фигуру.  Все детали полученного изображения расположены верно.</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Средний.</w:t>
            </w:r>
            <w:r w:rsidRPr="0018405B">
              <w:rPr>
                <w:rFonts w:ascii="Times New Roman" w:hAnsi="Times New Roman" w:cs="Times New Roman"/>
              </w:rPr>
              <w:t xml:space="preserve"> Узнает изображенный предмет после указания на характерную деталь. Восстанавливает фигуру, глядя на образец.  Наблюдается незначительное искажение пространственного расположения деталей изображения, организующую помощь принимает.</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 xml:space="preserve">Ниже среднего. </w:t>
            </w:r>
            <w:r w:rsidRPr="0018405B">
              <w:rPr>
                <w:rFonts w:ascii="Times New Roman" w:hAnsi="Times New Roman" w:cs="Times New Roman"/>
              </w:rPr>
              <w:t>Изображение узнается по ходу сборки или после сборки, называется верно. При складывании деталей требуется помощь в виде показа способа действия и совместного выполнения или наложением на образец.</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Низкий.</w:t>
            </w:r>
            <w:r w:rsidRPr="0018405B">
              <w:rPr>
                <w:rFonts w:ascii="Times New Roman" w:hAnsi="Times New Roman" w:cs="Times New Roman"/>
              </w:rPr>
              <w:t xml:space="preserve"> Изображение называется неверно даже после уточнения. Принимает задание, но условие задания не понимает, соединяет части без анализа полученного целого, хаотично выкладывает части,  целостный образ отсутствует,  изображения нет. Помощь не эффективна.</w:t>
            </w:r>
          </w:p>
          <w:p w:rsidR="001579F8" w:rsidRPr="0018405B" w:rsidRDefault="001579F8" w:rsidP="0018405B">
            <w:pPr>
              <w:spacing w:after="0" w:line="240" w:lineRule="auto"/>
              <w:rPr>
                <w:rFonts w:ascii="Times New Roman" w:hAnsi="Times New Roman" w:cs="Times New Roman"/>
              </w:rPr>
            </w:pPr>
          </w:p>
          <w:p w:rsidR="001579F8" w:rsidRPr="0018405B" w:rsidRDefault="001579F8" w:rsidP="0018405B">
            <w:pPr>
              <w:spacing w:after="0" w:line="240" w:lineRule="auto"/>
              <w:rPr>
                <w:rFonts w:ascii="Times New Roman" w:hAnsi="Times New Roman" w:cs="Times New Roman"/>
              </w:rPr>
            </w:pPr>
          </w:p>
        </w:tc>
      </w:tr>
      <w:tr w:rsidR="001579F8" w:rsidRPr="0018405B">
        <w:tc>
          <w:tcPr>
            <w:tcW w:w="533" w:type="dxa"/>
            <w:vMerge/>
          </w:tcPr>
          <w:p w:rsidR="001579F8" w:rsidRPr="0018405B" w:rsidRDefault="001579F8" w:rsidP="0018405B">
            <w:pPr>
              <w:spacing w:after="0" w:line="240" w:lineRule="auto"/>
              <w:rPr>
                <w:rFonts w:ascii="Times New Roman" w:hAnsi="Times New Roman" w:cs="Times New Roman"/>
              </w:rPr>
            </w:pPr>
          </w:p>
        </w:tc>
        <w:tc>
          <w:tcPr>
            <w:tcW w:w="2132" w:type="dxa"/>
            <w:vMerge/>
          </w:tcPr>
          <w:p w:rsidR="001579F8" w:rsidRPr="0018405B" w:rsidRDefault="001579F8" w:rsidP="0018405B">
            <w:pPr>
              <w:spacing w:after="0" w:line="240" w:lineRule="auto"/>
              <w:rPr>
                <w:rFonts w:ascii="Times New Roman" w:hAnsi="Times New Roman" w:cs="Times New Roman"/>
              </w:rPr>
            </w:pPr>
          </w:p>
        </w:tc>
        <w:tc>
          <w:tcPr>
            <w:tcW w:w="2118"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Тест «Домик»</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 xml:space="preserve"> (по Н. И. Гудкиной)</w:t>
            </w:r>
            <w:bookmarkStart w:id="0" w:name="_GoBack"/>
            <w:bookmarkEnd w:id="0"/>
            <w:r w:rsidRPr="0018405B">
              <w:rPr>
                <w:rFonts w:ascii="Times New Roman" w:hAnsi="Times New Roman" w:cs="Times New Roman"/>
              </w:rPr>
              <w:t>.</w:t>
            </w:r>
          </w:p>
        </w:tc>
        <w:tc>
          <w:tcPr>
            <w:tcW w:w="2428"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Выявление  умения ребенка ориентироваться в своей работе на образец, умение точно скопировать его, выявление особенности развития произвольного внимания, пространственного восприятия, сенсомоторной координации и мелкой моторики руки. Тест позволяет определить готовность ребенка к школьному обучению и владению письмом, рассчитана на детей с 5 лет.</w:t>
            </w:r>
          </w:p>
        </w:tc>
        <w:tc>
          <w:tcPr>
            <w:tcW w:w="2787"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"Перед тобой лежит лист бумаги и карандаш. Попробуй нарисовать точно такую картинку, какую ты видишь на этом рисунке (образец с "Домиком" все время перед глазами). Не торопись, будь внимателен, постарайся, чтобы твой рисунок был точно таким же, как на образце. Если ты что-то не так нарисуешь, то не стирай*, а исправь, или возьми новый листочек. Тебе понятно задание? Тогда приступай к рисунку".</w:t>
            </w:r>
          </w:p>
          <w:p w:rsidR="001579F8" w:rsidRPr="0018405B" w:rsidRDefault="001579F8" w:rsidP="0018405B">
            <w:pPr>
              <w:spacing w:after="0" w:line="240" w:lineRule="auto"/>
              <w:rPr>
                <w:rFonts w:ascii="Times New Roman" w:hAnsi="Times New Roman" w:cs="Times New Roman"/>
              </w:rPr>
            </w:pPr>
          </w:p>
        </w:tc>
        <w:tc>
          <w:tcPr>
            <w:tcW w:w="5922" w:type="dxa"/>
            <w:gridSpan w:val="2"/>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Выше среднего.</w:t>
            </w:r>
            <w:r w:rsidRPr="0018405B">
              <w:rPr>
                <w:rFonts w:ascii="Times New Roman" w:hAnsi="Times New Roman" w:cs="Times New Roman"/>
              </w:rPr>
              <w:t xml:space="preserve">   Задание выполнено практически без ошибок. Все детали рисунка правильно расположены в пространстве и по отношению друг к другу. Ось расположения рисунка (горизонтально-вертикальная) не смещена. Приступая к заданию, ребенок сосредоточен, по ходу работы часто сверяется с образцом.</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 xml:space="preserve">Средний. </w:t>
            </w:r>
            <w:r w:rsidRPr="0018405B">
              <w:rPr>
                <w:rFonts w:ascii="Times New Roman" w:hAnsi="Times New Roman" w:cs="Times New Roman"/>
              </w:rPr>
              <w:t xml:space="preserve">  В задании допускается 2-3 ошибки или неточности: пропорциональное уменьшение или увеличение рисунка, нерезко выраженная диспропорциональность деталей по отношению друг к другу, недорисованность отдельных деталей и т. д. Но при проверке результатов своей работы ребенок  замечает ошибки и исправляет их.</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Ниже среднего.</w:t>
            </w:r>
            <w:r w:rsidRPr="0018405B">
              <w:rPr>
                <w:rFonts w:ascii="Times New Roman" w:hAnsi="Times New Roman" w:cs="Times New Roman"/>
              </w:rPr>
              <w:t xml:space="preserve">   В задании 4-5 ошибок: грубо нарушены пропорции рисунка и пропорции деталей по отношению друг к другу, неправильное пространственное расположение деталей рисунка, отсутствие некоторых деталей, смещение рисунка или отдельных его элементов по оси. Ребенок во время выполнения задания отвлекается, а ошибки замечает, только если на них указывает взрослый.</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 xml:space="preserve">Низкий. </w:t>
            </w:r>
            <w:r w:rsidRPr="0018405B">
              <w:rPr>
                <w:rFonts w:ascii="Times New Roman" w:hAnsi="Times New Roman" w:cs="Times New Roman"/>
              </w:rPr>
              <w:t xml:space="preserve">  На рисунке отсутствуют отдельные элементы. Детали рисунка расположены отдельно друг от друга или вынесены за контур рисунка. Отмечаются повороты рисунка или его деталей на 90-180°. Ребенок практически не пользуется образцом в процессе выполнения задания. Прямое указание на ошибку не приводит к ее исправлению. Количество ошибок — более 6. К ошибкам относятся: отсутствие элемента (правая и левая части забора оцениваются отдельно; замена одного элемента другим; неправильное изображение элемента; разрывы линий в тех местах, где они должны быть соединены; выход линий штриховки за контур; увеличение или уменьшение всего рисунка или отдельных деталей более чем в два раза; изменение наклона линий более чем на 30°; неправильное пространственное расположение рисунка).</w:t>
            </w:r>
          </w:p>
        </w:tc>
      </w:tr>
      <w:tr w:rsidR="001579F8" w:rsidRPr="0018405B">
        <w:tc>
          <w:tcPr>
            <w:tcW w:w="533" w:type="dxa"/>
            <w:vMerge/>
          </w:tcPr>
          <w:p w:rsidR="001579F8" w:rsidRPr="0018405B" w:rsidRDefault="001579F8" w:rsidP="0018405B">
            <w:pPr>
              <w:spacing w:after="0" w:line="240" w:lineRule="auto"/>
              <w:rPr>
                <w:rFonts w:ascii="Times New Roman" w:hAnsi="Times New Roman" w:cs="Times New Roman"/>
              </w:rPr>
            </w:pPr>
          </w:p>
        </w:tc>
        <w:tc>
          <w:tcPr>
            <w:tcW w:w="2132"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 xml:space="preserve">Времени </w:t>
            </w:r>
          </w:p>
        </w:tc>
        <w:tc>
          <w:tcPr>
            <w:tcW w:w="2118"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Беседа с использованием сюжетных картинок «Времена года». Описано С. Д. Забрамной.</w:t>
            </w:r>
          </w:p>
        </w:tc>
        <w:tc>
          <w:tcPr>
            <w:tcW w:w="2428"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 xml:space="preserve">Выявление сформированности представлений ребенка о временных отношениях, сезонных погодных явлениях, понимание временной протяженности, возможности актуализации серийных рядов (времена года, дни недели, время суток). </w:t>
            </w:r>
          </w:p>
        </w:tc>
        <w:tc>
          <w:tcPr>
            <w:tcW w:w="2787"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«Назови текущее время года. По каким признакам ты определил, что сейчас …?После … наступит …? Покажи на цветных картинках все времена года, расставь их так, как они следуют друг за другом.</w:t>
            </w:r>
          </w:p>
          <w:p w:rsidR="001579F8" w:rsidRPr="0018405B" w:rsidRDefault="001579F8" w:rsidP="0018405B">
            <w:pPr>
              <w:spacing w:after="0" w:line="240" w:lineRule="auto"/>
              <w:rPr>
                <w:rFonts w:ascii="Times New Roman" w:hAnsi="Times New Roman" w:cs="Times New Roman"/>
                <w:sz w:val="24"/>
                <w:szCs w:val="24"/>
              </w:rPr>
            </w:pPr>
            <w:r w:rsidRPr="0018405B">
              <w:rPr>
                <w:rFonts w:ascii="Times New Roman" w:hAnsi="Times New Roman" w:cs="Times New Roman"/>
              </w:rPr>
              <w:t>Назови дни недели по порядку. Продолжи ряд: вторник, … Назови третий день недели. Какой день недели был вчера? Наступит завтра?Назови время суток. Когда мы спим? Просыпаемся? Завтракаем? И т.п.</w:t>
            </w:r>
          </w:p>
        </w:tc>
        <w:tc>
          <w:tcPr>
            <w:tcW w:w="5922" w:type="dxa"/>
            <w:gridSpan w:val="2"/>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 xml:space="preserve">Выше среднего. </w:t>
            </w:r>
            <w:r w:rsidRPr="0018405B">
              <w:rPr>
                <w:rFonts w:ascii="Times New Roman" w:hAnsi="Times New Roman" w:cs="Times New Roman"/>
              </w:rPr>
              <w:t xml:space="preserve"> Называет времена года, дни недели, времена суток, в  их последовательности ориентируется, соотносит с характерными признаками. Может устанавливать причинно-следственные связи.</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Средний.</w:t>
            </w:r>
            <w:r w:rsidRPr="0018405B">
              <w:rPr>
                <w:rFonts w:ascii="Times New Roman" w:hAnsi="Times New Roman" w:cs="Times New Roman"/>
              </w:rPr>
              <w:t xml:space="preserve">  При перечислении  времен года,  дней недели, времен суток допускает ошибки, но при указании на ошибку исправляет ее.  Характеризует формально, по наводящим вопросам.</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Ниже среднего.</w:t>
            </w:r>
            <w:r w:rsidRPr="0018405B">
              <w:rPr>
                <w:rFonts w:ascii="Times New Roman" w:hAnsi="Times New Roman" w:cs="Times New Roman"/>
              </w:rPr>
              <w:t xml:space="preserve">  Нечетко знает или частично называет времена года, дни недели, время суток,  последовательность путает, слабо дифференцирует признаки.</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 xml:space="preserve">Низкий. </w:t>
            </w:r>
            <w:r w:rsidRPr="0018405B">
              <w:rPr>
                <w:rFonts w:ascii="Times New Roman" w:hAnsi="Times New Roman" w:cs="Times New Roman"/>
              </w:rPr>
              <w:t>Не способенответить на большинство вопросов, связно описать даже знакомые предметы и явления.</w:t>
            </w:r>
          </w:p>
          <w:p w:rsidR="001579F8" w:rsidRPr="0018405B" w:rsidRDefault="001579F8" w:rsidP="0018405B">
            <w:pPr>
              <w:spacing w:after="0" w:line="240" w:lineRule="auto"/>
              <w:rPr>
                <w:rFonts w:ascii="Times New Roman" w:hAnsi="Times New Roman" w:cs="Times New Roman"/>
              </w:rPr>
            </w:pPr>
          </w:p>
        </w:tc>
      </w:tr>
      <w:tr w:rsidR="001579F8" w:rsidRPr="0018405B">
        <w:tc>
          <w:tcPr>
            <w:tcW w:w="533" w:type="dxa"/>
            <w:vMerge/>
          </w:tcPr>
          <w:p w:rsidR="001579F8" w:rsidRPr="0018405B" w:rsidRDefault="001579F8" w:rsidP="0018405B">
            <w:pPr>
              <w:spacing w:after="0" w:line="240" w:lineRule="auto"/>
              <w:rPr>
                <w:rFonts w:ascii="Times New Roman" w:hAnsi="Times New Roman" w:cs="Times New Roman"/>
              </w:rPr>
            </w:pPr>
          </w:p>
        </w:tc>
        <w:tc>
          <w:tcPr>
            <w:tcW w:w="2132" w:type="dxa"/>
            <w:vMerge w:val="restart"/>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 xml:space="preserve">Зрительное </w:t>
            </w:r>
          </w:p>
        </w:tc>
        <w:tc>
          <w:tcPr>
            <w:tcW w:w="2118"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 xml:space="preserve">«Наложенные друг на друга изображения». </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 xml:space="preserve"> (по Поппельрейтеру, с изменениями описанными  А.Р. Лурия)</w:t>
            </w:r>
          </w:p>
        </w:tc>
        <w:tc>
          <w:tcPr>
            <w:tcW w:w="2428"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 xml:space="preserve">Исследование способности ребенка узнавать изображения, представленные в затрудненном для восприятия виде (сенсибилизированные пробы – контурные, перечеркнутые). </w:t>
            </w:r>
          </w:p>
        </w:tc>
        <w:tc>
          <w:tcPr>
            <w:tcW w:w="2787"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Узнай и назови, что здесь изображено.</w:t>
            </w:r>
          </w:p>
        </w:tc>
        <w:tc>
          <w:tcPr>
            <w:tcW w:w="5922" w:type="dxa"/>
            <w:gridSpan w:val="2"/>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 xml:space="preserve">Выше среднего. </w:t>
            </w:r>
            <w:r w:rsidRPr="0018405B">
              <w:rPr>
                <w:rFonts w:ascii="Times New Roman" w:hAnsi="Times New Roman" w:cs="Times New Roman"/>
              </w:rPr>
              <w:t xml:space="preserve"> Ребенок назвал все предметы (затратив  на это меньше чем 30 сек).</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 xml:space="preserve">Средний. </w:t>
            </w:r>
            <w:r w:rsidRPr="0018405B">
              <w:rPr>
                <w:rFonts w:ascii="Times New Roman" w:hAnsi="Times New Roman" w:cs="Times New Roman"/>
              </w:rPr>
              <w:t xml:space="preserve"> Ребенок нашел и назвал все предметы.  Возможны затруднения в назывании предметов.</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 xml:space="preserve">Ниже среднего. </w:t>
            </w:r>
            <w:r w:rsidRPr="0018405B">
              <w:rPr>
                <w:rFonts w:ascii="Times New Roman" w:hAnsi="Times New Roman" w:cs="Times New Roman"/>
              </w:rPr>
              <w:t>Затруднения в опознании предметов. Направление обзора хаотично. Затруднения в опознании внешних и внутренних контуров  изображения, обводит контуры с направляющей помощью.</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Низкий.</w:t>
            </w:r>
            <w:r w:rsidRPr="0018405B">
              <w:rPr>
                <w:rFonts w:ascii="Times New Roman" w:hAnsi="Times New Roman" w:cs="Times New Roman"/>
              </w:rPr>
              <w:t xml:space="preserve">   Ребенок не смог решить задачу по поиску и названию всех предметов. Выделение отдельных частей контуров, привнесения.</w:t>
            </w:r>
          </w:p>
        </w:tc>
      </w:tr>
      <w:tr w:rsidR="001579F8" w:rsidRPr="0018405B">
        <w:tc>
          <w:tcPr>
            <w:tcW w:w="533" w:type="dxa"/>
            <w:vMerge/>
          </w:tcPr>
          <w:p w:rsidR="001579F8" w:rsidRPr="0018405B" w:rsidRDefault="001579F8" w:rsidP="0018405B">
            <w:pPr>
              <w:spacing w:after="0" w:line="240" w:lineRule="auto"/>
              <w:rPr>
                <w:rFonts w:ascii="Times New Roman" w:hAnsi="Times New Roman" w:cs="Times New Roman"/>
              </w:rPr>
            </w:pPr>
          </w:p>
        </w:tc>
        <w:tc>
          <w:tcPr>
            <w:tcW w:w="2132" w:type="dxa"/>
            <w:vMerge/>
          </w:tcPr>
          <w:p w:rsidR="001579F8" w:rsidRPr="0018405B" w:rsidRDefault="001579F8" w:rsidP="0018405B">
            <w:pPr>
              <w:spacing w:after="0" w:line="240" w:lineRule="auto"/>
              <w:rPr>
                <w:rFonts w:ascii="Times New Roman" w:hAnsi="Times New Roman" w:cs="Times New Roman"/>
              </w:rPr>
            </w:pPr>
          </w:p>
        </w:tc>
        <w:tc>
          <w:tcPr>
            <w:tcW w:w="2118"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Определение цвета, формы, размера.</w:t>
            </w:r>
          </w:p>
        </w:tc>
        <w:tc>
          <w:tcPr>
            <w:tcW w:w="2428"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Исследование цветового гнозиса, распознавание формы, размера.</w:t>
            </w:r>
          </w:p>
        </w:tc>
        <w:tc>
          <w:tcPr>
            <w:tcW w:w="5278" w:type="dxa"/>
            <w:gridSpan w:val="2"/>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По цветовой таблице ребенку предлагается показать названые цвета и назвать показанные цвета. Фиксируются как нарушение узнавания, так и нарушение называния основных, промежуточных  и оттеночных цветов.</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Ребенка просят назвать и показать простые геометрические фигуры: круг, квадрат, прямоугольник,  овал, треугольник; определить размер маленький – большой, высокий – низкий, длинный – короткий.</w:t>
            </w:r>
          </w:p>
        </w:tc>
        <w:tc>
          <w:tcPr>
            <w:tcW w:w="3431" w:type="dxa"/>
          </w:tcPr>
          <w:p w:rsidR="001579F8" w:rsidRPr="0018405B" w:rsidRDefault="001579F8" w:rsidP="0018405B">
            <w:pPr>
              <w:spacing w:after="0" w:line="240" w:lineRule="auto"/>
              <w:rPr>
                <w:rFonts w:ascii="Times New Roman" w:hAnsi="Times New Roman" w:cs="Times New Roman"/>
              </w:rPr>
            </w:pP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Отмечается знание или незнание.</w:t>
            </w:r>
          </w:p>
        </w:tc>
      </w:tr>
      <w:tr w:rsidR="001579F8" w:rsidRPr="0018405B">
        <w:tc>
          <w:tcPr>
            <w:tcW w:w="533" w:type="dxa"/>
            <w:tcBorders>
              <w:top w:val="nil"/>
            </w:tcBorders>
          </w:tcPr>
          <w:p w:rsidR="001579F8" w:rsidRPr="0018405B" w:rsidRDefault="001579F8" w:rsidP="0018405B">
            <w:pPr>
              <w:spacing w:after="0" w:line="240" w:lineRule="auto"/>
              <w:rPr>
                <w:rFonts w:ascii="Times New Roman" w:hAnsi="Times New Roman" w:cs="Times New Roman"/>
              </w:rPr>
            </w:pPr>
          </w:p>
        </w:tc>
        <w:tc>
          <w:tcPr>
            <w:tcW w:w="2132"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 xml:space="preserve">Слуховое </w:t>
            </w:r>
          </w:p>
        </w:tc>
        <w:tc>
          <w:tcPr>
            <w:tcW w:w="2118"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Тест Ю. З. Гильбуха</w:t>
            </w:r>
          </w:p>
        </w:tc>
        <w:tc>
          <w:tcPr>
            <w:tcW w:w="2428"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Определение уровня фонематического слуха.</w:t>
            </w:r>
          </w:p>
        </w:tc>
        <w:tc>
          <w:tcPr>
            <w:tcW w:w="2787"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«Я буду повторять несколько раз одно и то же слово, а если я ошибусь, и ты услышишь другое слово, сразу хлопни ладошкой по столу и назови неправильное слово».</w:t>
            </w:r>
          </w:p>
        </w:tc>
        <w:tc>
          <w:tcPr>
            <w:tcW w:w="5922" w:type="dxa"/>
            <w:gridSpan w:val="2"/>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 xml:space="preserve">Выше среднего. </w:t>
            </w:r>
            <w:r w:rsidRPr="0018405B">
              <w:rPr>
                <w:rFonts w:ascii="Times New Roman" w:hAnsi="Times New Roman" w:cs="Times New Roman"/>
              </w:rPr>
              <w:t>Безупречное выполнение зачетного задания. Во всех заданиях с первого предъявления вовремя хлопнул ладонью по столу и правильно назвал лишнее слово.</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 xml:space="preserve">Средний. </w:t>
            </w:r>
            <w:r w:rsidRPr="0018405B">
              <w:rPr>
                <w:rFonts w:ascii="Times New Roman" w:hAnsi="Times New Roman" w:cs="Times New Roman"/>
              </w:rPr>
              <w:t xml:space="preserve"> Ребенок заметил «лишнее» слово при обычном темпе предъявления, но не хлопнул вовремя ладонью по столу; «лишнее» слово назвал лишь после прослушивания всего ряда.</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 xml:space="preserve">Ниже среднего. </w:t>
            </w:r>
            <w:r w:rsidRPr="0018405B">
              <w:rPr>
                <w:rFonts w:ascii="Times New Roman" w:hAnsi="Times New Roman" w:cs="Times New Roman"/>
              </w:rPr>
              <w:t xml:space="preserve">  Ребенок заметил «лишнее» слово, лишь при повторении ряда слов в замедленном темпе.</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Низкий.</w:t>
            </w:r>
            <w:r w:rsidRPr="0018405B">
              <w:rPr>
                <w:rFonts w:ascii="Times New Roman" w:hAnsi="Times New Roman" w:cs="Times New Roman"/>
              </w:rPr>
              <w:t xml:space="preserve"> Если хотя бы в одном задании ребенок не смог правильно заметить «лишнее» слово, несмотря на повторное, замедленное предъявление данного ряда слов.</w:t>
            </w:r>
          </w:p>
        </w:tc>
      </w:tr>
      <w:tr w:rsidR="001579F8" w:rsidRPr="0018405B">
        <w:tc>
          <w:tcPr>
            <w:tcW w:w="533" w:type="dxa"/>
            <w:vMerge w:val="restart"/>
            <w:textDirection w:val="btLr"/>
          </w:tcPr>
          <w:p w:rsidR="001579F8" w:rsidRPr="0018405B" w:rsidRDefault="001579F8" w:rsidP="0018405B">
            <w:pPr>
              <w:spacing w:after="0" w:line="240" w:lineRule="auto"/>
              <w:ind w:left="113" w:right="113"/>
              <w:rPr>
                <w:rFonts w:ascii="Times New Roman" w:hAnsi="Times New Roman" w:cs="Times New Roman"/>
              </w:rPr>
            </w:pPr>
            <w:r w:rsidRPr="0018405B">
              <w:rPr>
                <w:rFonts w:ascii="Times New Roman" w:hAnsi="Times New Roman" w:cs="Times New Roman"/>
              </w:rPr>
              <w:t>ВНИМАНИЕ</w:t>
            </w:r>
          </w:p>
        </w:tc>
        <w:tc>
          <w:tcPr>
            <w:tcW w:w="2132"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 xml:space="preserve">Устойчивость </w:t>
            </w:r>
          </w:p>
        </w:tc>
        <w:tc>
          <w:tcPr>
            <w:tcW w:w="2118"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Тест «Переплетенные линии». Модификация теста Рея М. Н. Ильиной.</w:t>
            </w:r>
          </w:p>
        </w:tc>
        <w:tc>
          <w:tcPr>
            <w:tcW w:w="2428"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Исследование устойчивости внимания.</w:t>
            </w:r>
          </w:p>
        </w:tc>
        <w:tc>
          <w:tcPr>
            <w:tcW w:w="2787"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 xml:space="preserve">На рисунке 5 переплетенных линий. Каждая линия имеет свой номер (цвет) у начала (слева) и у конца (справа). Номера (цвета) не совпадают. </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«Внимательно проследи глазами за каждой линией от начала до конца. Назови номер (цвет) линии в начале и в конце.</w:t>
            </w:r>
          </w:p>
        </w:tc>
        <w:tc>
          <w:tcPr>
            <w:tcW w:w="5922" w:type="dxa"/>
            <w:gridSpan w:val="2"/>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 xml:space="preserve">Выше среднего. </w:t>
            </w:r>
            <w:r w:rsidRPr="0018405B">
              <w:rPr>
                <w:rFonts w:ascii="Times New Roman" w:hAnsi="Times New Roman" w:cs="Times New Roman"/>
              </w:rPr>
              <w:t xml:space="preserve"> Ребенок полностью справляется с заданием, выполняет без ошибок  за 1 – 2 минуты. Высокая устойчивость внимания.</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 xml:space="preserve">Средний. </w:t>
            </w:r>
            <w:r w:rsidRPr="0018405B">
              <w:rPr>
                <w:rFonts w:ascii="Times New Roman" w:hAnsi="Times New Roman" w:cs="Times New Roman"/>
              </w:rPr>
              <w:t>В работе присутствует некоторые неточности, которые ребенок сам исправляет. Время выполнения увеличивается.</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Ниже среднего.</w:t>
            </w:r>
            <w:r w:rsidRPr="0018405B">
              <w:rPr>
                <w:rFonts w:ascii="Times New Roman" w:hAnsi="Times New Roman" w:cs="Times New Roman"/>
              </w:rPr>
              <w:t xml:space="preserve">  Работа выполнена с ошибками, которые появляются ближе к концу выполнения задания. Использует палец.</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 xml:space="preserve">Низкий. </w:t>
            </w:r>
            <w:r w:rsidRPr="0018405B">
              <w:rPr>
                <w:rFonts w:ascii="Times New Roman" w:hAnsi="Times New Roman" w:cs="Times New Roman"/>
              </w:rPr>
              <w:t>Допускает большое количество ошибок. Внимание неустойчивое.</w:t>
            </w:r>
          </w:p>
        </w:tc>
      </w:tr>
      <w:tr w:rsidR="001579F8" w:rsidRPr="0018405B">
        <w:tc>
          <w:tcPr>
            <w:tcW w:w="533" w:type="dxa"/>
            <w:vMerge/>
          </w:tcPr>
          <w:p w:rsidR="001579F8" w:rsidRPr="0018405B" w:rsidRDefault="001579F8" w:rsidP="0018405B">
            <w:pPr>
              <w:spacing w:after="0" w:line="240" w:lineRule="auto"/>
              <w:rPr>
                <w:rFonts w:ascii="Times New Roman" w:hAnsi="Times New Roman" w:cs="Times New Roman"/>
              </w:rPr>
            </w:pPr>
          </w:p>
        </w:tc>
        <w:tc>
          <w:tcPr>
            <w:tcW w:w="2132"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 xml:space="preserve">Продолжительность </w:t>
            </w:r>
          </w:p>
        </w:tc>
        <w:tc>
          <w:tcPr>
            <w:tcW w:w="2118"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Тест «Графический узор» (по Н.И. Гудкиной).</w:t>
            </w:r>
          </w:p>
        </w:tc>
        <w:tc>
          <w:tcPr>
            <w:tcW w:w="2428"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Исследование произвольности внимания, умения действовать по правилу, самоконтроль, пространственная ориентировка.</w:t>
            </w:r>
          </w:p>
        </w:tc>
        <w:tc>
          <w:tcPr>
            <w:tcW w:w="2787"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 Перерисуй  на тетрадный лист в клетку имеющийся на образце графический узор, а затем самостоятельно продолжи его до конца страницы».</w:t>
            </w:r>
          </w:p>
        </w:tc>
        <w:tc>
          <w:tcPr>
            <w:tcW w:w="5922" w:type="dxa"/>
            <w:gridSpan w:val="2"/>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 xml:space="preserve">Выше среднего.   </w:t>
            </w:r>
            <w:r w:rsidRPr="0018405B">
              <w:rPr>
                <w:rFonts w:ascii="Times New Roman" w:hAnsi="Times New Roman" w:cs="Times New Roman"/>
              </w:rPr>
              <w:t>Ребенок полностью справился с заданием и не допустил ни одной ошибки. Он точно копирует образец и продолжает узор до конца строки. При этом ребенок работает внимательно, сосредоточенно, постоянно сверяясь с образцом.</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Средний.</w:t>
            </w:r>
            <w:r w:rsidRPr="0018405B">
              <w:rPr>
                <w:rFonts w:ascii="Times New Roman" w:hAnsi="Times New Roman" w:cs="Times New Roman"/>
              </w:rPr>
              <w:t xml:space="preserve">   Ребенок также успешно выполнил задание, но в работе присутствуют некоторые неточности, которые ребенок сами замечает и исправляет, сверяясь с образцом.</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 xml:space="preserve">Ниже среднего.  </w:t>
            </w:r>
            <w:r w:rsidRPr="0018405B">
              <w:rPr>
                <w:rFonts w:ascii="Times New Roman" w:hAnsi="Times New Roman" w:cs="Times New Roman"/>
              </w:rPr>
              <w:t>Ребенок точно срисовал образец узора, но допустил ошибки при выполнении его продолжения, что требует развитых навыков самоконтроля. Ребенок отличается высокой моторной расторможенностью, быстрым истощением внимания, он не может сосредоточиться на целенаправленной деятельности.</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 xml:space="preserve">Низкий. </w:t>
            </w:r>
            <w:r w:rsidRPr="0018405B">
              <w:rPr>
                <w:rFonts w:ascii="Times New Roman" w:hAnsi="Times New Roman" w:cs="Times New Roman"/>
              </w:rPr>
              <w:t xml:space="preserve">  Ребенок изначально не может скопировать графический узор с визуального образца, что свидетельствует о несформированных навыках произвольного внимания и слабой пространственной ориентировке.</w:t>
            </w:r>
          </w:p>
        </w:tc>
      </w:tr>
      <w:tr w:rsidR="001579F8" w:rsidRPr="0018405B">
        <w:tc>
          <w:tcPr>
            <w:tcW w:w="533" w:type="dxa"/>
            <w:vMerge/>
          </w:tcPr>
          <w:p w:rsidR="001579F8" w:rsidRPr="0018405B" w:rsidRDefault="001579F8" w:rsidP="0018405B">
            <w:pPr>
              <w:spacing w:after="0" w:line="240" w:lineRule="auto"/>
              <w:rPr>
                <w:rFonts w:ascii="Times New Roman" w:hAnsi="Times New Roman" w:cs="Times New Roman"/>
              </w:rPr>
            </w:pPr>
          </w:p>
        </w:tc>
        <w:tc>
          <w:tcPr>
            <w:tcW w:w="2132"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Распределение, переключаемость</w:t>
            </w:r>
          </w:p>
        </w:tc>
        <w:tc>
          <w:tcPr>
            <w:tcW w:w="2118"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Тест «Корректурная проба» (вариант методики Бурдона), модификация М. П. Коновой</w:t>
            </w:r>
          </w:p>
        </w:tc>
        <w:tc>
          <w:tcPr>
            <w:tcW w:w="2428"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Исследование  способности  ребенка распределять свое внимание одновременно между несколькими условиями деятельности и в течение длительного времени соблюдать их и контролировать свою работу, возможности его переключения, концентрации. Представление о способности ребенка усваивать новый способ действия.</w:t>
            </w:r>
          </w:p>
        </w:tc>
        <w:tc>
          <w:tcPr>
            <w:tcW w:w="2787"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«Закодируй таблицу, расставив в ней знаки по образцу».</w:t>
            </w:r>
          </w:p>
        </w:tc>
        <w:tc>
          <w:tcPr>
            <w:tcW w:w="5922" w:type="dxa"/>
            <w:gridSpan w:val="2"/>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 xml:space="preserve">Выше среднего.  </w:t>
            </w:r>
            <w:r w:rsidRPr="0018405B">
              <w:rPr>
                <w:rFonts w:ascii="Times New Roman" w:hAnsi="Times New Roman" w:cs="Times New Roman"/>
              </w:rPr>
              <w:t>100% за 1 мин 15 сек без ошибок.</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Средний.</w:t>
            </w:r>
            <w:r w:rsidRPr="0018405B">
              <w:rPr>
                <w:rFonts w:ascii="Times New Roman" w:hAnsi="Times New Roman" w:cs="Times New Roman"/>
              </w:rPr>
              <w:t xml:space="preserve">  60 %  за 1 мин 45 сек с 2 ошибками.</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Ниже среднего.</w:t>
            </w:r>
            <w:r w:rsidRPr="0018405B">
              <w:rPr>
                <w:rFonts w:ascii="Times New Roman" w:hAnsi="Times New Roman" w:cs="Times New Roman"/>
              </w:rPr>
              <w:t xml:space="preserve"> 50 % за 1 мин 50 сек с 5 ошибками.</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 xml:space="preserve">Низкий. </w:t>
            </w:r>
            <w:r w:rsidRPr="0018405B">
              <w:rPr>
                <w:rFonts w:ascii="Times New Roman" w:hAnsi="Times New Roman" w:cs="Times New Roman"/>
              </w:rPr>
              <w:t xml:space="preserve"> 20% за 2 мин 10 сек с 6 ошибками.</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Скоростные характеристики психической деятельности являются индивидуальными для каждого ребенка. Здесь не может быть жестких нормативов и прямой связи с уровнем развития интеллекта.</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По результатам работы можно составить график продуктивности, откладывая по вертикальной оси число просмотренных за 1 мин. знаков, а по горизонтали — время по минутам. Если кривая на графике имеет тенденцию к некоторому повышению в конце работы, равномерную высоту линии в середине и небольшой спуск в начале — это нормальная кривая распределения внимания (возможны ошибки при высоком темпе работы), с выраженным устойчивым периодом врабатываемости.</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Если кривая работоспособности имеет резкие колебания по всей длине или понижение в конце работы — это свидетельствует о состоянии быстрой истощаемости внимания и сигнализирует о каком-либо неблагополучии в психофизическом состоянии ребенка (перенапряжение от эмоциональных, физических или интеллектуальных нагрузок; соматическое заболевание или какие-то другие причины истощаемости или неустойчивости внимания, например отсутствие мотивации, и т. д.).</w:t>
            </w:r>
          </w:p>
        </w:tc>
      </w:tr>
      <w:tr w:rsidR="001579F8" w:rsidRPr="0018405B">
        <w:tc>
          <w:tcPr>
            <w:tcW w:w="533" w:type="dxa"/>
            <w:vMerge w:val="restart"/>
            <w:textDirection w:val="btLr"/>
          </w:tcPr>
          <w:p w:rsidR="001579F8" w:rsidRPr="0018405B" w:rsidRDefault="001579F8" w:rsidP="0018405B">
            <w:pPr>
              <w:spacing w:after="0" w:line="240" w:lineRule="auto"/>
              <w:ind w:left="113" w:right="113"/>
              <w:jc w:val="center"/>
              <w:rPr>
                <w:rFonts w:ascii="Times New Roman" w:hAnsi="Times New Roman" w:cs="Times New Roman"/>
              </w:rPr>
            </w:pPr>
            <w:r w:rsidRPr="0018405B">
              <w:rPr>
                <w:rFonts w:ascii="Times New Roman" w:hAnsi="Times New Roman" w:cs="Times New Roman"/>
              </w:rPr>
              <w:t>ПАМЯТЬ</w:t>
            </w:r>
          </w:p>
        </w:tc>
        <w:tc>
          <w:tcPr>
            <w:tcW w:w="2132"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 xml:space="preserve">Зрительная </w:t>
            </w:r>
          </w:p>
        </w:tc>
        <w:tc>
          <w:tcPr>
            <w:tcW w:w="2118"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Тест «Узнавание фигур» (тест Бернштейна, модификация М. Рыбакова)</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Для детей 6—7-ми лет</w:t>
            </w:r>
          </w:p>
          <w:p w:rsidR="001579F8" w:rsidRPr="0018405B" w:rsidRDefault="001579F8" w:rsidP="0018405B">
            <w:pPr>
              <w:spacing w:after="0" w:line="240" w:lineRule="auto"/>
              <w:rPr>
                <w:rFonts w:ascii="Times New Roman" w:hAnsi="Times New Roman" w:cs="Times New Roman"/>
              </w:rPr>
            </w:pPr>
          </w:p>
          <w:p w:rsidR="001579F8" w:rsidRPr="0018405B" w:rsidRDefault="001579F8" w:rsidP="0018405B">
            <w:pPr>
              <w:spacing w:after="0" w:line="240" w:lineRule="auto"/>
              <w:rPr>
                <w:rFonts w:ascii="Times New Roman" w:hAnsi="Times New Roman" w:cs="Times New Roman"/>
              </w:rPr>
            </w:pPr>
          </w:p>
          <w:p w:rsidR="001579F8" w:rsidRPr="0018405B" w:rsidRDefault="001579F8" w:rsidP="0018405B">
            <w:pPr>
              <w:spacing w:after="0" w:line="240" w:lineRule="auto"/>
              <w:rPr>
                <w:rFonts w:ascii="Times New Roman" w:hAnsi="Times New Roman" w:cs="Times New Roman"/>
              </w:rPr>
            </w:pPr>
          </w:p>
          <w:p w:rsidR="001579F8" w:rsidRPr="0018405B" w:rsidRDefault="001579F8" w:rsidP="0018405B">
            <w:pPr>
              <w:spacing w:after="0" w:line="240" w:lineRule="auto"/>
              <w:rPr>
                <w:rFonts w:ascii="Times New Roman" w:hAnsi="Times New Roman" w:cs="Times New Roman"/>
              </w:rPr>
            </w:pPr>
          </w:p>
          <w:p w:rsidR="001579F8" w:rsidRPr="0018405B" w:rsidRDefault="001579F8" w:rsidP="0018405B">
            <w:pPr>
              <w:spacing w:after="0" w:line="240" w:lineRule="auto"/>
              <w:rPr>
                <w:rFonts w:ascii="Times New Roman" w:hAnsi="Times New Roman" w:cs="Times New Roman"/>
              </w:rPr>
            </w:pPr>
          </w:p>
          <w:p w:rsidR="001579F8" w:rsidRPr="0018405B" w:rsidRDefault="001579F8" w:rsidP="0018405B">
            <w:pPr>
              <w:spacing w:after="0" w:line="240" w:lineRule="auto"/>
              <w:rPr>
                <w:rFonts w:ascii="Times New Roman" w:hAnsi="Times New Roman" w:cs="Times New Roman"/>
              </w:rPr>
            </w:pPr>
          </w:p>
        </w:tc>
        <w:tc>
          <w:tcPr>
            <w:tcW w:w="2428"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Оценка зрительной кратковременной и долговременной памяти.</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Для оценки долговременной памяти табл. 2 предъявляется через  40 мин - 1 час.</w:t>
            </w:r>
          </w:p>
        </w:tc>
        <w:tc>
          <w:tcPr>
            <w:tcW w:w="2787"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«Рассмотри внимательно фигуры, которые я покажу, и постарайся их запомнить». Время демонстрации 10 сек. Сразу после показа предъявляют табл. 2, где фигуры-эталоны расположены в случайном порядке среди других фигур. Ребенок должен опознать среди них те, которые он запоминал.</w:t>
            </w:r>
          </w:p>
        </w:tc>
        <w:tc>
          <w:tcPr>
            <w:tcW w:w="5922" w:type="dxa"/>
            <w:gridSpan w:val="2"/>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 xml:space="preserve">Выше среднего. </w:t>
            </w:r>
            <w:r w:rsidRPr="0018405B">
              <w:rPr>
                <w:rFonts w:ascii="Times New Roman" w:hAnsi="Times New Roman" w:cs="Times New Roman"/>
              </w:rPr>
              <w:t xml:space="preserve"> 9 фигур узнаны верно.</w:t>
            </w:r>
          </w:p>
          <w:p w:rsidR="001579F8" w:rsidRPr="0018405B" w:rsidRDefault="001579F8" w:rsidP="0018405B">
            <w:pPr>
              <w:spacing w:after="0" w:line="240" w:lineRule="auto"/>
              <w:rPr>
                <w:rFonts w:ascii="Times New Roman" w:hAnsi="Times New Roman" w:cs="Times New Roman"/>
              </w:rPr>
            </w:pP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Средний (норма</w:t>
            </w:r>
            <w:r w:rsidRPr="0018405B">
              <w:rPr>
                <w:rFonts w:ascii="Times New Roman" w:hAnsi="Times New Roman" w:cs="Times New Roman"/>
              </w:rPr>
              <w:t>).  7—8 фигур (для 7 лет).</w:t>
            </w:r>
          </w:p>
          <w:p w:rsidR="001579F8" w:rsidRPr="0018405B" w:rsidRDefault="001579F8" w:rsidP="0018405B">
            <w:pPr>
              <w:spacing w:after="0" w:line="240" w:lineRule="auto"/>
              <w:rPr>
                <w:rFonts w:ascii="Times New Roman" w:hAnsi="Times New Roman" w:cs="Times New Roman"/>
              </w:rPr>
            </w:pP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Ниже среднего.</w:t>
            </w:r>
            <w:r w:rsidRPr="0018405B">
              <w:rPr>
                <w:rFonts w:ascii="Times New Roman" w:hAnsi="Times New Roman" w:cs="Times New Roman"/>
              </w:rPr>
              <w:t xml:space="preserve">  6 фигур (для 7 лет, для 6 лет — норма).</w:t>
            </w:r>
          </w:p>
          <w:p w:rsidR="001579F8" w:rsidRPr="0018405B" w:rsidRDefault="001579F8" w:rsidP="0018405B">
            <w:pPr>
              <w:spacing w:after="0" w:line="240" w:lineRule="auto"/>
              <w:rPr>
                <w:rFonts w:ascii="Times New Roman" w:hAnsi="Times New Roman" w:cs="Times New Roman"/>
              </w:rPr>
            </w:pP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 xml:space="preserve">Низкий. </w:t>
            </w:r>
            <w:r w:rsidRPr="0018405B">
              <w:rPr>
                <w:rFonts w:ascii="Times New Roman" w:hAnsi="Times New Roman" w:cs="Times New Roman"/>
              </w:rPr>
              <w:t xml:space="preserve"> Меньше 6 фигур.  Указывает на все изображения подряд.</w:t>
            </w:r>
          </w:p>
        </w:tc>
      </w:tr>
      <w:tr w:rsidR="001579F8" w:rsidRPr="0018405B">
        <w:tc>
          <w:tcPr>
            <w:tcW w:w="533" w:type="dxa"/>
            <w:vMerge/>
          </w:tcPr>
          <w:p w:rsidR="001579F8" w:rsidRPr="0018405B" w:rsidRDefault="001579F8" w:rsidP="0018405B">
            <w:pPr>
              <w:spacing w:after="0" w:line="240" w:lineRule="auto"/>
              <w:rPr>
                <w:rFonts w:ascii="Times New Roman" w:hAnsi="Times New Roman" w:cs="Times New Roman"/>
              </w:rPr>
            </w:pPr>
          </w:p>
        </w:tc>
        <w:tc>
          <w:tcPr>
            <w:tcW w:w="2132"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 xml:space="preserve">Слуховая </w:t>
            </w:r>
          </w:p>
        </w:tc>
        <w:tc>
          <w:tcPr>
            <w:tcW w:w="2118"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Тест «10 слов». А. Р. Лурия, модификация Т. П. Артемьевой.</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Для детей от 6 лет и школьников.</w:t>
            </w:r>
          </w:p>
        </w:tc>
        <w:tc>
          <w:tcPr>
            <w:tcW w:w="2428"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Определение объема словесно-слуховой кратковременной и долговременной памяти. Для оценки долговременной памяти слова предъявляются через 40 мин – 1 час.</w:t>
            </w:r>
          </w:p>
          <w:p w:rsidR="001579F8" w:rsidRPr="0018405B" w:rsidRDefault="001579F8" w:rsidP="0018405B">
            <w:pPr>
              <w:spacing w:after="0" w:line="240" w:lineRule="auto"/>
              <w:rPr>
                <w:rFonts w:ascii="Times New Roman" w:hAnsi="Times New Roman" w:cs="Times New Roman"/>
              </w:rPr>
            </w:pPr>
          </w:p>
          <w:p w:rsidR="001579F8" w:rsidRPr="0018405B" w:rsidRDefault="001579F8" w:rsidP="0018405B">
            <w:pPr>
              <w:spacing w:after="0" w:line="240" w:lineRule="auto"/>
              <w:rPr>
                <w:rFonts w:ascii="Times New Roman" w:hAnsi="Times New Roman" w:cs="Times New Roman"/>
              </w:rPr>
            </w:pPr>
          </w:p>
          <w:p w:rsidR="001579F8" w:rsidRPr="0018405B" w:rsidRDefault="001579F8" w:rsidP="0018405B">
            <w:pPr>
              <w:spacing w:after="0" w:line="240" w:lineRule="auto"/>
              <w:rPr>
                <w:rFonts w:ascii="Times New Roman" w:hAnsi="Times New Roman" w:cs="Times New Roman"/>
              </w:rPr>
            </w:pP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Количество правильно воспроизведенных с первого раза слов показывает объем памяти, а число повторений, необходимых для запоминания всего ряда, говорит о скорости запоминания.</w:t>
            </w:r>
          </w:p>
        </w:tc>
        <w:tc>
          <w:tcPr>
            <w:tcW w:w="2787"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 xml:space="preserve">«Сейчас я прочту тебе 10 слов, и сразу как я закончу, ты повторишь те слова, которые запомнишь в любом порядке». При повторении заучивания инструкция заменяется: «Послушай и повтори еще раз». </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Заучивание повторяют 3—5 раз. При каждом заучивании слова читаются взрослым по порядку, с самого начала, со скоростью одно слово в секунду, без интервалов между ними:</w:t>
            </w:r>
          </w:p>
          <w:p w:rsidR="001579F8" w:rsidRPr="0018405B" w:rsidRDefault="001579F8" w:rsidP="0018405B">
            <w:pPr>
              <w:spacing w:after="0" w:line="240" w:lineRule="auto"/>
              <w:rPr>
                <w:rFonts w:ascii="Times New Roman" w:hAnsi="Times New Roman" w:cs="Times New Roman"/>
              </w:rPr>
            </w:pP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КНИГА САД КОНЬ СТУЛ ЗВОН РАК ДОМ КУСТ ШАР МЕД</w:t>
            </w:r>
          </w:p>
        </w:tc>
        <w:tc>
          <w:tcPr>
            <w:tcW w:w="5922" w:type="dxa"/>
            <w:gridSpan w:val="2"/>
          </w:tcPr>
          <w:p w:rsidR="001579F8" w:rsidRPr="0018405B" w:rsidRDefault="001579F8" w:rsidP="0018405B">
            <w:pPr>
              <w:tabs>
                <w:tab w:val="left" w:pos="3780"/>
              </w:tabs>
              <w:spacing w:after="0" w:line="240" w:lineRule="auto"/>
              <w:rPr>
                <w:rFonts w:ascii="Times New Roman" w:hAnsi="Times New Roman" w:cs="Times New Roman"/>
              </w:rPr>
            </w:pPr>
            <w:r>
              <w:rPr>
                <w:noProof/>
                <w:lang w:eastAsia="ru-RU"/>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Правая фигурная скобка 1" o:spid="_x0000_s1026" type="#_x0000_t88" style="position:absolute;margin-left:155pt;margin-top:4pt;width:3.6pt;height:17.25pt;z-index:251658240;visibility:visible;mso-position-horizontal-relative:text;mso-position-vertical-relative:text;v-text-anchor:middle" adj="376" strokecolor="#4579b8"/>
              </w:pict>
            </w:r>
            <w:r w:rsidRPr="0018405B">
              <w:rPr>
                <w:rFonts w:ascii="Times New Roman" w:hAnsi="Times New Roman" w:cs="Times New Roman"/>
                <w:b/>
                <w:bCs/>
                <w:i/>
                <w:iCs/>
              </w:rPr>
              <w:t>Выше среднего.</w:t>
            </w:r>
            <w:r w:rsidRPr="0018405B">
              <w:rPr>
                <w:rFonts w:ascii="Times New Roman" w:hAnsi="Times New Roman" w:cs="Times New Roman"/>
                <w:i/>
                <w:iCs/>
              </w:rPr>
              <w:t>7 – 8 единиц</w:t>
            </w:r>
            <w:r w:rsidRPr="0018405B">
              <w:rPr>
                <w:rFonts w:ascii="Times New Roman" w:hAnsi="Times New Roman" w:cs="Times New Roman"/>
                <w:i/>
                <w:iCs/>
              </w:rPr>
              <w:tab/>
              <w:t>хорошая память, N</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Средний.</w:t>
            </w:r>
            <w:r w:rsidRPr="0018405B">
              <w:rPr>
                <w:rFonts w:ascii="Times New Roman" w:hAnsi="Times New Roman" w:cs="Times New Roman"/>
              </w:rPr>
              <w:t xml:space="preserve"> 5 – 6 единиц</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При каждом последующем повторении количество воспроизводимых слов увеличивается.</w:t>
            </w:r>
          </w:p>
          <w:p w:rsidR="001579F8" w:rsidRPr="0018405B" w:rsidRDefault="001579F8" w:rsidP="0018405B">
            <w:pPr>
              <w:spacing w:after="0" w:line="240" w:lineRule="auto"/>
              <w:rPr>
                <w:rFonts w:ascii="Times New Roman" w:hAnsi="Times New Roman" w:cs="Times New Roman"/>
                <w:b/>
                <w:bCs/>
                <w:i/>
                <w:iCs/>
              </w:rPr>
            </w:pPr>
            <w:r w:rsidRPr="0018405B">
              <w:rPr>
                <w:rFonts w:ascii="Times New Roman" w:hAnsi="Times New Roman" w:cs="Times New Roman"/>
                <w:b/>
                <w:bCs/>
                <w:i/>
                <w:iCs/>
              </w:rPr>
              <w:t>Ниже среднего.</w:t>
            </w:r>
            <w:r w:rsidRPr="0018405B">
              <w:rPr>
                <w:rFonts w:ascii="Times New Roman" w:hAnsi="Times New Roman" w:cs="Times New Roman"/>
              </w:rPr>
              <w:t>3 – 4 единицы</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Низкий.</w:t>
            </w:r>
            <w:r w:rsidRPr="0018405B">
              <w:rPr>
                <w:rFonts w:ascii="Times New Roman" w:hAnsi="Times New Roman" w:cs="Times New Roman"/>
              </w:rPr>
              <w:t>0 – 2 единицы</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В норме дети запоминают с первого раза 4—5 слов, а все 10 слов в среднем через 3—5 повторов. Нормальным является «эффект края» (дети в первый раз запоминают лучше первые и последние слова), а также нарастание числа заученных слов от повтора к повтору (обратное явление говорит о быстрой истощаемости памяти ребенка и каких-то нарушениях ее деятельности).</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Средний объем кратковременной памяти ребенка приблизительно равен его возрасту в годах (Р. Немов).</w:t>
            </w:r>
          </w:p>
          <w:p w:rsidR="001579F8" w:rsidRPr="0018405B" w:rsidRDefault="001579F8" w:rsidP="0018405B">
            <w:pPr>
              <w:spacing w:after="0" w:line="240" w:lineRule="auto"/>
              <w:rPr>
                <w:rFonts w:ascii="Times New Roman" w:hAnsi="Times New Roman" w:cs="Times New Roman"/>
                <w:b/>
                <w:bCs/>
                <w:i/>
                <w:iCs/>
              </w:rPr>
            </w:pPr>
            <w:r w:rsidRPr="0018405B">
              <w:rPr>
                <w:rFonts w:ascii="Times New Roman" w:hAnsi="Times New Roman" w:cs="Times New Roman"/>
                <w:b/>
                <w:bCs/>
                <w:i/>
                <w:iCs/>
              </w:rPr>
              <w:t>Отсроченное воспроизведение – показатель снижается на 1 балл.</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Снижение кривой запоминания – истощение внимания.</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Зигзагообразная кривая – ослабление внимания и выраженная утомляемость, неустойчивость внимания.</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Платообразная кривая – эмоциональная вялость, нет заинтересованности.</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Много «лишних» слов говорит о расторможенности ребенка.</w:t>
            </w:r>
          </w:p>
        </w:tc>
      </w:tr>
      <w:tr w:rsidR="001579F8" w:rsidRPr="0018405B">
        <w:tc>
          <w:tcPr>
            <w:tcW w:w="533" w:type="dxa"/>
            <w:vMerge/>
          </w:tcPr>
          <w:p w:rsidR="001579F8" w:rsidRPr="0018405B" w:rsidRDefault="001579F8" w:rsidP="0018405B">
            <w:pPr>
              <w:spacing w:after="0" w:line="240" w:lineRule="auto"/>
              <w:rPr>
                <w:rFonts w:ascii="Times New Roman" w:hAnsi="Times New Roman" w:cs="Times New Roman"/>
              </w:rPr>
            </w:pPr>
          </w:p>
        </w:tc>
        <w:tc>
          <w:tcPr>
            <w:tcW w:w="2132"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 xml:space="preserve">Смысловая </w:t>
            </w:r>
          </w:p>
        </w:tc>
        <w:tc>
          <w:tcPr>
            <w:tcW w:w="2118"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Опосредованное запоминание по А. Н. Леонтьеву (модификация М. Н. Ильиной)</w:t>
            </w:r>
          </w:p>
        </w:tc>
        <w:tc>
          <w:tcPr>
            <w:tcW w:w="2428"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Оценка опосредованной памяти, умение устанавливать смысловые соответствия.</w:t>
            </w:r>
          </w:p>
        </w:tc>
        <w:tc>
          <w:tcPr>
            <w:tcW w:w="2787"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"Тебе нужно будет запомнить ряд слов. Для того чтобы это было легче делать, нужно каждый раз, когда я буду называть слово, выбирать такую карточку, которая потом поможет припомнить слово. Вот, например, первое слово, которое нужно запомнить...  После того как ребенок выберет карточку, ее откладывают в сторону и спрашивают: "Как эта карточка напомнит про дождь?" Спустя 40 мин – 1 час просят воспроизвести слова с опорой на карточки.</w:t>
            </w:r>
          </w:p>
        </w:tc>
        <w:tc>
          <w:tcPr>
            <w:tcW w:w="5922" w:type="dxa"/>
            <w:gridSpan w:val="2"/>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Выше среднего.</w:t>
            </w:r>
            <w:r w:rsidRPr="0018405B">
              <w:rPr>
                <w:rFonts w:ascii="Times New Roman" w:hAnsi="Times New Roman" w:cs="Times New Roman"/>
              </w:rPr>
              <w:t xml:space="preserve"> Устанавливает смысловые связи между словом и картинкой. Использует картинку как средство запоминания. Воспроизводит  11 – 12 слов.</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Средний.</w:t>
            </w:r>
            <w:r w:rsidRPr="0018405B">
              <w:rPr>
                <w:rFonts w:ascii="Times New Roman" w:hAnsi="Times New Roman" w:cs="Times New Roman"/>
              </w:rPr>
              <w:t xml:space="preserve">  Требуется организующая помощь в воспроизведении слов, могут опосредовать простые слова. Воспроизводит  6 – 10 слов.</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Ниже среднего.</w:t>
            </w:r>
            <w:r w:rsidRPr="0018405B">
              <w:rPr>
                <w:rFonts w:ascii="Times New Roman" w:hAnsi="Times New Roman" w:cs="Times New Roman"/>
              </w:rPr>
              <w:t xml:space="preserve">  Доступно установление нескольких смысловых связей между словом и картинкой. Требуется специальное обучение для использования картинки как средства запоминания. Воспроизводит  1 –5 слов.</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 xml:space="preserve">Низкий. </w:t>
            </w:r>
            <w:r w:rsidRPr="0018405B">
              <w:rPr>
                <w:rFonts w:ascii="Times New Roman" w:hAnsi="Times New Roman" w:cs="Times New Roman"/>
              </w:rPr>
              <w:t xml:space="preserve"> Не вспоминает стимульное слово, называет лишь изображение. Помощь не эффективна. Воспроизводит 0 слов.</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Здесь нет правильного или неправильного выбора. Важно то, что испытуемый установил содержательную смысловую связь между предъявленным для запоминания словом и тем, что изображено на карточке.</w:t>
            </w:r>
          </w:p>
        </w:tc>
      </w:tr>
      <w:tr w:rsidR="001579F8" w:rsidRPr="0018405B">
        <w:tc>
          <w:tcPr>
            <w:tcW w:w="533" w:type="dxa"/>
            <w:vMerge w:val="restart"/>
            <w:textDirection w:val="btLr"/>
          </w:tcPr>
          <w:p w:rsidR="001579F8" w:rsidRPr="0018405B" w:rsidRDefault="001579F8" w:rsidP="0018405B">
            <w:pPr>
              <w:spacing w:after="0" w:line="240" w:lineRule="auto"/>
              <w:ind w:left="113" w:right="113"/>
              <w:jc w:val="center"/>
              <w:rPr>
                <w:rFonts w:ascii="Times New Roman" w:hAnsi="Times New Roman" w:cs="Times New Roman"/>
              </w:rPr>
            </w:pPr>
            <w:r w:rsidRPr="0018405B">
              <w:rPr>
                <w:rFonts w:ascii="Times New Roman" w:hAnsi="Times New Roman" w:cs="Times New Roman"/>
              </w:rPr>
              <w:t>МЫШЛЕНИЕ</w:t>
            </w:r>
          </w:p>
        </w:tc>
        <w:tc>
          <w:tcPr>
            <w:tcW w:w="2132"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Анализ и синтез</w:t>
            </w:r>
          </w:p>
        </w:tc>
        <w:tc>
          <w:tcPr>
            <w:tcW w:w="2118"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Методика «Мозаика» модификация Н. В Бабкиной (на основе методики «Кубики Коса»)</w:t>
            </w:r>
          </w:p>
        </w:tc>
        <w:tc>
          <w:tcPr>
            <w:tcW w:w="2428"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Выявление степени овладения зрительным анализом и синтезом – объединением элементов в целостный образ (наглядно – действенный уровень мышления).</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Изучение зрительно-пространственного восприятия взаиморасположения объектов на плоскости, активности внимания.</w:t>
            </w:r>
          </w:p>
        </w:tc>
        <w:tc>
          <w:tcPr>
            <w:tcW w:w="2787"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«Из карточек 3 видов – красные, белые, красно-белые составь двухцветную картинку по образцу».</w:t>
            </w:r>
          </w:p>
        </w:tc>
        <w:tc>
          <w:tcPr>
            <w:tcW w:w="5922" w:type="dxa"/>
            <w:gridSpan w:val="2"/>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Выше среднего.</w:t>
            </w:r>
            <w:r w:rsidRPr="0018405B">
              <w:rPr>
                <w:rFonts w:ascii="Times New Roman" w:hAnsi="Times New Roman" w:cs="Times New Roman"/>
              </w:rPr>
              <w:t xml:space="preserve"> Ребенок легко справился с заданием. Проявляет сосредоточенность и собранность при прослушивании инструкции. Наблюдается период  ориентировки в задаче, внимательно рассматривает образец. Анализ образца приводит к целенаправленной деятельности без избыточного манипулирования элементами. Каждый этап деятельности завершается сличением с образцом.</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Средний.</w:t>
            </w:r>
            <w:r w:rsidRPr="0018405B">
              <w:rPr>
                <w:rFonts w:ascii="Times New Roman" w:hAnsi="Times New Roman" w:cs="Times New Roman"/>
              </w:rPr>
              <w:t xml:space="preserve"> Работает сосредоточено, не отвлекаясь. Хорошо выражен этап ориентировки, но отмечается более низкаясформированность операций пространственного анализа и синтеза. Мысленное расчленение фигуры на 4 блока представляет для него поначалу трудности. Однако после непродолжительного манипулирования карточками ребенок  правильно выполняют это задание.</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Ниже среднего.</w:t>
            </w:r>
            <w:r w:rsidRPr="0018405B">
              <w:rPr>
                <w:rFonts w:ascii="Times New Roman" w:hAnsi="Times New Roman" w:cs="Times New Roman"/>
              </w:rPr>
              <w:t>Период ориентировки на образец менее выражен, мысленное расчленение вызывает у него затруднения. Выражает сомнение в возможности самостоятельного выполнения задания. У некоторых детей задание вызывает повышенную двигательную активность, хаотичный перебор составных элементов. При выполнении задания они нередко разрушают уже правильно составленную часть «мозаики». Столь нерациональный способ можно объяснить импульсивностью этих детей, несформированными функциями произвольного внимания, а так же недостаточной сформированностью пространственного анализа и синтеза. Однако данная группа детей охотно принимает помощь. После условного деления выполнения задания на составные этапы и внешнего руководства задание выполняется успешно.</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 xml:space="preserve">Низкий. </w:t>
            </w:r>
            <w:r w:rsidRPr="0018405B">
              <w:rPr>
                <w:rFonts w:ascii="Times New Roman" w:hAnsi="Times New Roman" w:cs="Times New Roman"/>
              </w:rPr>
              <w:t xml:space="preserve"> С заданием не справляется, помощь не эффективна.</w:t>
            </w:r>
          </w:p>
        </w:tc>
      </w:tr>
      <w:tr w:rsidR="001579F8" w:rsidRPr="0018405B">
        <w:tc>
          <w:tcPr>
            <w:tcW w:w="533" w:type="dxa"/>
            <w:vMerge/>
          </w:tcPr>
          <w:p w:rsidR="001579F8" w:rsidRPr="0018405B" w:rsidRDefault="001579F8" w:rsidP="0018405B">
            <w:pPr>
              <w:spacing w:after="0" w:line="240" w:lineRule="auto"/>
              <w:rPr>
                <w:rFonts w:ascii="Times New Roman" w:hAnsi="Times New Roman" w:cs="Times New Roman"/>
              </w:rPr>
            </w:pPr>
          </w:p>
        </w:tc>
        <w:tc>
          <w:tcPr>
            <w:tcW w:w="2132"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 xml:space="preserve">Сравнение  </w:t>
            </w:r>
          </w:p>
        </w:tc>
        <w:tc>
          <w:tcPr>
            <w:tcW w:w="2118"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Методика «Сравни картинки» по Н. В. Бабкиной</w:t>
            </w:r>
          </w:p>
        </w:tc>
        <w:tc>
          <w:tcPr>
            <w:tcW w:w="2428"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 xml:space="preserve">Определение умения ребенка устанавливать  различия и сходство предметов. Анализируются используемые основания для сравнений, легкость перехода от одного из них к другому </w:t>
            </w:r>
          </w:p>
        </w:tc>
        <w:tc>
          <w:tcPr>
            <w:tcW w:w="2787"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«Найди как можно больше (10) отличий в 2 похожих картинках».</w:t>
            </w:r>
          </w:p>
        </w:tc>
        <w:tc>
          <w:tcPr>
            <w:tcW w:w="5922" w:type="dxa"/>
            <w:gridSpan w:val="2"/>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Выше среднего.</w:t>
            </w:r>
            <w:r w:rsidRPr="0018405B">
              <w:rPr>
                <w:rFonts w:ascii="Times New Roman" w:hAnsi="Times New Roman" w:cs="Times New Roman"/>
              </w:rPr>
              <w:t xml:space="preserve">  Находит 8 – 10 отличий. Целенаправленно сравнивает картинки, не отвлекается, сам посчитывает количество найденных отличий.</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Средний.</w:t>
            </w:r>
            <w:r w:rsidRPr="0018405B">
              <w:rPr>
                <w:rFonts w:ascii="Times New Roman" w:hAnsi="Times New Roman" w:cs="Times New Roman"/>
              </w:rPr>
              <w:t xml:space="preserve">  Находит 5 – 7 отличий. Внешнюю стимуляцию, направленную  на определенный фрагмент картинки, использует эффективно.  Находит отличия.</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rPr>
              <w:t>Ниже среднего.</w:t>
            </w:r>
            <w:r w:rsidRPr="0018405B">
              <w:rPr>
                <w:rFonts w:ascii="Times New Roman" w:hAnsi="Times New Roman" w:cs="Times New Roman"/>
              </w:rPr>
              <w:t xml:space="preserve"> Ребенок прекращает поиск после нахождения 3 -4 отличий. Для продолжения работы необходима помощь, активно направленная на конкретные различия.</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Низкий.</w:t>
            </w:r>
            <w:r w:rsidRPr="0018405B">
              <w:rPr>
                <w:rFonts w:ascii="Times New Roman" w:hAnsi="Times New Roman" w:cs="Times New Roman"/>
              </w:rPr>
              <w:t xml:space="preserve"> После нахождения одного отличия начинает перечислять все, что нарисовано на картинке. Выполнение задания возможно при активной разъясняющей помощи.</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Дошкольники и младшие школьники вместо выделения общего обычно указывают на различия объектов, поскольку за операцией различия стоит наглядно-действенное и наглядно-образное мышление. За указанием на общее кроется операция введения в отвлеченную категорию. Таким образом, тот факт, что раньше созревает различие, а затем обобщение, свидетельствует о смене психологических операций, о переходе от наглядных форм мышления к словесно-логическому обобщению.</w:t>
            </w:r>
          </w:p>
        </w:tc>
      </w:tr>
      <w:tr w:rsidR="001579F8" w:rsidRPr="0018405B">
        <w:tc>
          <w:tcPr>
            <w:tcW w:w="533" w:type="dxa"/>
            <w:vMerge/>
          </w:tcPr>
          <w:p w:rsidR="001579F8" w:rsidRPr="0018405B" w:rsidRDefault="001579F8" w:rsidP="0018405B">
            <w:pPr>
              <w:spacing w:after="0" w:line="240" w:lineRule="auto"/>
              <w:rPr>
                <w:rFonts w:ascii="Times New Roman" w:hAnsi="Times New Roman" w:cs="Times New Roman"/>
              </w:rPr>
            </w:pPr>
          </w:p>
        </w:tc>
        <w:tc>
          <w:tcPr>
            <w:tcW w:w="2132"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Обобщение.</w:t>
            </w:r>
          </w:p>
        </w:tc>
        <w:tc>
          <w:tcPr>
            <w:tcW w:w="2118"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Методика «Исключение предметов». Описано С. Я. Рубинштейн, модификация С. Д. Забрамной</w:t>
            </w:r>
          </w:p>
        </w:tc>
        <w:tc>
          <w:tcPr>
            <w:tcW w:w="2428"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Исследование способности к обобщению и абстрагированию, умения выделять существенные признаки; исследование аналитико-синтетической деятельности, способности на основе зрительно, мысленного анализа установить закономерность в изображениях.</w:t>
            </w:r>
          </w:p>
        </w:tc>
        <w:tc>
          <w:tcPr>
            <w:tcW w:w="2787"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"Посмотри на эти рисунки, здесь нарисовано 4 предмета, три из них между собой сходны, и их можно назвать одним названием, а четвертый предмет к ним не подходит. Скажи, какой из них лишний и как можно назвать остальные три, если их объединить в одну группу".</w:t>
            </w:r>
          </w:p>
        </w:tc>
        <w:tc>
          <w:tcPr>
            <w:tcW w:w="5922" w:type="dxa"/>
            <w:gridSpan w:val="2"/>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Каждое правильное обобщение по существенному признаку оценивается в 1 балл.</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Выше среднего.</w:t>
            </w:r>
            <w:r w:rsidRPr="0018405B">
              <w:rPr>
                <w:rFonts w:ascii="Times New Roman" w:hAnsi="Times New Roman" w:cs="Times New Roman"/>
              </w:rPr>
              <w:t xml:space="preserve"> 9 – 10 баллов. Сразу  усваивает инструкцию.  Выделяет лишний предмет, речевое обобщение не затруднено, правильно называет родовое понятие.</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 xml:space="preserve">Средний. </w:t>
            </w:r>
            <w:r w:rsidRPr="0018405B">
              <w:rPr>
                <w:rFonts w:ascii="Times New Roman" w:hAnsi="Times New Roman" w:cs="Times New Roman"/>
              </w:rPr>
              <w:t>5 – 8 баллов. Для усвоения инструкции требуется небольшая организующая помощь. В большинстве случаев речевое обобщение не затруднено, верно подбирает родовое понятие. В единичных случаях обобщает по функциональному признаку. Помощь эффективна.</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Ниже среднего.</w:t>
            </w:r>
            <w:r w:rsidRPr="0018405B">
              <w:rPr>
                <w:rFonts w:ascii="Times New Roman" w:hAnsi="Times New Roman" w:cs="Times New Roman"/>
              </w:rPr>
              <w:t>3 – 4 балла. Нужна организующая помощь, особенно на этапе речевого обобщения. Предметы легкой по трудности категории выделяет самостоятельно, в  более сложных случаях хаотично  выбирает лишний предмет, после оказания помощи (прямого указания) понимает принцип сходства и выделяет лишний предмет. Обобщающими понятиями адекватно не пользуется. Обобщение строится, опираясь на малосущественные наглядные признаки. Общие признаки заменяет установлением конкретных связей между предметами.</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rPr>
              <w:t xml:space="preserve">Низкий. </w:t>
            </w:r>
            <w:r w:rsidRPr="0018405B">
              <w:rPr>
                <w:rFonts w:ascii="Times New Roman" w:hAnsi="Times New Roman" w:cs="Times New Roman"/>
              </w:rPr>
              <w:t>0 – 2 балл. Не сразу усваивает инструкцию. Нередко ограничивается установлением различия. Общие признаки заменяются латентными. Сложные варианты исключений не выполняет, принцип действия не понимает, помощь неэффективна.</w:t>
            </w:r>
          </w:p>
        </w:tc>
      </w:tr>
      <w:tr w:rsidR="001579F8" w:rsidRPr="0018405B">
        <w:tc>
          <w:tcPr>
            <w:tcW w:w="533" w:type="dxa"/>
          </w:tcPr>
          <w:p w:rsidR="001579F8" w:rsidRPr="0018405B" w:rsidRDefault="001579F8" w:rsidP="0018405B">
            <w:pPr>
              <w:spacing w:after="0" w:line="240" w:lineRule="auto"/>
              <w:rPr>
                <w:rFonts w:ascii="Times New Roman" w:hAnsi="Times New Roman" w:cs="Times New Roman"/>
              </w:rPr>
            </w:pPr>
          </w:p>
        </w:tc>
        <w:tc>
          <w:tcPr>
            <w:tcW w:w="2132"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Наглядно-образное мышление</w:t>
            </w:r>
          </w:p>
        </w:tc>
        <w:tc>
          <w:tcPr>
            <w:tcW w:w="2118"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Методика «Матричные задачи Равена». (Дж. Равен)</w:t>
            </w:r>
          </w:p>
        </w:tc>
        <w:tc>
          <w:tcPr>
            <w:tcW w:w="2428"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Выявление уровня развития наглядно-образного мышления, установление тождества в простых рисунках, в сложных рисунках, установление аналогий.</w:t>
            </w:r>
          </w:p>
        </w:tc>
        <w:tc>
          <w:tcPr>
            <w:tcW w:w="2787"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 xml:space="preserve">Серия А - диагностируется способность к дифференциации основных элементов структуры и раскрытию связей между ними, идентификации недостающих частей фигуры и сличению ее с представленными образцами (обследуемому необходимо дополнить недостающую часть изображения). </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 xml:space="preserve"> Серия В - оценивается способность к аналогии.</w:t>
            </w:r>
          </w:p>
        </w:tc>
        <w:tc>
          <w:tcPr>
            <w:tcW w:w="5922" w:type="dxa"/>
            <w:gridSpan w:val="2"/>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Выше среднего.</w:t>
            </w:r>
            <w:r w:rsidRPr="0018405B">
              <w:rPr>
                <w:rFonts w:ascii="Times New Roman" w:hAnsi="Times New Roman" w:cs="Times New Roman"/>
              </w:rPr>
              <w:t xml:space="preserve">  Ребенок решает задачи всех типов (установление тождества в простых рисунках - А4, установление тождества в сложных рисунках - А7, А10, выявление простых аналогий - В9, В10). Самостоятельно анализирует простую наглядную ситуацию, выделяет в ней существенные признаки и осуществляет их мысленный синтез. При этом отмечаются внимательное выслушивание инструкции, целенаправленная мыслительная деятельность, самоконтроль.</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rPr>
              <w:t xml:space="preserve">Средний. </w:t>
            </w:r>
            <w:r w:rsidRPr="0018405B">
              <w:rPr>
                <w:rFonts w:ascii="Times New Roman" w:hAnsi="Times New Roman" w:cs="Times New Roman"/>
              </w:rPr>
              <w:t>Ребенок справляется со всеми типами задач, однако для успешного выполнения задач третьего типа (выявление простых аналогий) ему требуется помощь. В дальнейшем он усваивает принцип решения и действует уже безошибочно.</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 xml:space="preserve">Ниже среднего. </w:t>
            </w:r>
            <w:r w:rsidRPr="0018405B">
              <w:rPr>
                <w:rFonts w:ascii="Times New Roman" w:hAnsi="Times New Roman" w:cs="Times New Roman"/>
              </w:rPr>
              <w:t>Ребенок выполняет  задание частично. Наибольшие трудности вызывают у него задания третьего типа на установление простых аналогий. Задания второго типа (установление тождества в сложных рисунках) решаются с переменным успехом (в зависимости от степени концентрации внимания). Ошибки, на которые обращают его  внимание, он тут же исправляет. Задания первого типа (установление тождества в простых рисунках) затруднений не вызывают и выполняются самостоятельно и быстро.</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Низкий.</w:t>
            </w:r>
            <w:r w:rsidRPr="0018405B">
              <w:rPr>
                <w:rFonts w:ascii="Times New Roman" w:hAnsi="Times New Roman" w:cs="Times New Roman"/>
              </w:rPr>
              <w:t xml:space="preserve">  Справляется только с первым заданием. Выполняя задания второго и третьего типа, он просто хаотично перечисляет возможные варианты ответов, избегая интеллектуального усилия.</w:t>
            </w:r>
          </w:p>
        </w:tc>
      </w:tr>
      <w:tr w:rsidR="001579F8" w:rsidRPr="0018405B">
        <w:tc>
          <w:tcPr>
            <w:tcW w:w="533" w:type="dxa"/>
          </w:tcPr>
          <w:p w:rsidR="001579F8" w:rsidRPr="0018405B" w:rsidRDefault="001579F8" w:rsidP="0018405B">
            <w:pPr>
              <w:spacing w:after="0" w:line="240" w:lineRule="auto"/>
              <w:rPr>
                <w:rFonts w:ascii="Times New Roman" w:hAnsi="Times New Roman" w:cs="Times New Roman"/>
              </w:rPr>
            </w:pPr>
          </w:p>
        </w:tc>
        <w:tc>
          <w:tcPr>
            <w:tcW w:w="2132"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Словесно-логическое мышление</w:t>
            </w:r>
          </w:p>
        </w:tc>
        <w:tc>
          <w:tcPr>
            <w:tcW w:w="2118"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Тест для оценки словесно-логического мышления по М. Н. Ильиной</w:t>
            </w:r>
          </w:p>
        </w:tc>
        <w:tc>
          <w:tcPr>
            <w:tcW w:w="2428"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Выявление уровня словесно-логического мышления, актуализация словаря.</w:t>
            </w:r>
          </w:p>
        </w:tc>
        <w:tc>
          <w:tcPr>
            <w:tcW w:w="2787" w:type="dxa"/>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Ответь на вопросы:</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1.Какое из животных больше – лошадь или собака?</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2.Утром люди завтракают, а вечером …?</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3.Днем на улице светло, а ночью…?</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4.Небо голубое, а трава…?</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5.Чем отличается старый человек от молодого ?</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6.Почему, когда идет поезд, опускается шлагбаум?</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7.Что такое Москва, Сухой Лог, Екатеринбург?</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8.Что общего между белкой и кошкой?</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9.Какие ты знаешь виды транспорта?</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10.Для чего люди занимаются спортом?</w:t>
            </w:r>
          </w:p>
        </w:tc>
        <w:tc>
          <w:tcPr>
            <w:tcW w:w="5922" w:type="dxa"/>
            <w:gridSpan w:val="2"/>
          </w:tcPr>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rPr>
              <w:t xml:space="preserve">При анализе ответов, которые дает ребенок, следует иметь в виду, что правильными могут считаться ответы, достаточно разумные и отвечающие смыслу поставленного перед ребенком вопроса. </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 xml:space="preserve">Выше среднего. </w:t>
            </w:r>
            <w:r w:rsidRPr="0018405B">
              <w:rPr>
                <w:rFonts w:ascii="Times New Roman" w:hAnsi="Times New Roman" w:cs="Times New Roman"/>
              </w:rPr>
              <w:t>Ответил правильно на 8 – 10 вопросов.</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 xml:space="preserve">Средний. </w:t>
            </w:r>
            <w:r w:rsidRPr="0018405B">
              <w:rPr>
                <w:rFonts w:ascii="Times New Roman" w:hAnsi="Times New Roman" w:cs="Times New Roman"/>
              </w:rPr>
              <w:t>Ответил правильно на 6 – 7 вопросов.</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Ниже среднего.</w:t>
            </w:r>
            <w:r w:rsidRPr="0018405B">
              <w:rPr>
                <w:rFonts w:ascii="Times New Roman" w:hAnsi="Times New Roman" w:cs="Times New Roman"/>
              </w:rPr>
              <w:t xml:space="preserve"> Ответил правильно на 3 – 5 вопросов.</w:t>
            </w:r>
          </w:p>
          <w:p w:rsidR="001579F8" w:rsidRPr="0018405B" w:rsidRDefault="001579F8" w:rsidP="0018405B">
            <w:pPr>
              <w:spacing w:after="0" w:line="240" w:lineRule="auto"/>
              <w:rPr>
                <w:rFonts w:ascii="Times New Roman" w:hAnsi="Times New Roman" w:cs="Times New Roman"/>
              </w:rPr>
            </w:pPr>
            <w:r w:rsidRPr="0018405B">
              <w:rPr>
                <w:rFonts w:ascii="Times New Roman" w:hAnsi="Times New Roman" w:cs="Times New Roman"/>
                <w:b/>
                <w:bCs/>
                <w:i/>
                <w:iCs/>
              </w:rPr>
              <w:t>Низкий.</w:t>
            </w:r>
            <w:r w:rsidRPr="0018405B">
              <w:rPr>
                <w:rFonts w:ascii="Times New Roman" w:hAnsi="Times New Roman" w:cs="Times New Roman"/>
              </w:rPr>
              <w:t xml:space="preserve"> Ответил правильно на 3 и менее вопросов.</w:t>
            </w:r>
          </w:p>
        </w:tc>
      </w:tr>
    </w:tbl>
    <w:p w:rsidR="001579F8" w:rsidRDefault="001579F8" w:rsidP="00FD46BF">
      <w:pPr>
        <w:jc w:val="center"/>
      </w:pPr>
    </w:p>
    <w:p w:rsidR="001579F8" w:rsidRDefault="001579F8" w:rsidP="0024679A">
      <w:pPr>
        <w:jc w:val="center"/>
      </w:pPr>
    </w:p>
    <w:sectPr w:rsidR="001579F8" w:rsidSect="00EA561F">
      <w:pgSz w:w="16838" w:h="11906" w:orient="landscape"/>
      <w:pgMar w:top="567" w:right="567" w:bottom="56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BF383B"/>
    <w:multiLevelType w:val="hybridMultilevel"/>
    <w:tmpl w:val="7F5C8F50"/>
    <w:lvl w:ilvl="0" w:tplc="A156EA06">
      <w:start w:val="1"/>
      <w:numFmt w:val="decimal"/>
      <w:lvlText w:val="%1."/>
      <w:lvlJc w:val="left"/>
      <w:pPr>
        <w:ind w:left="444" w:hanging="360"/>
      </w:pPr>
      <w:rPr>
        <w:rFonts w:hint="default"/>
      </w:rPr>
    </w:lvl>
    <w:lvl w:ilvl="1" w:tplc="04190019">
      <w:start w:val="1"/>
      <w:numFmt w:val="lowerLetter"/>
      <w:lvlText w:val="%2."/>
      <w:lvlJc w:val="left"/>
      <w:pPr>
        <w:ind w:left="1164" w:hanging="360"/>
      </w:pPr>
    </w:lvl>
    <w:lvl w:ilvl="2" w:tplc="0419001B">
      <w:start w:val="1"/>
      <w:numFmt w:val="lowerRoman"/>
      <w:lvlText w:val="%3."/>
      <w:lvlJc w:val="right"/>
      <w:pPr>
        <w:ind w:left="1884" w:hanging="180"/>
      </w:pPr>
    </w:lvl>
    <w:lvl w:ilvl="3" w:tplc="0419000F">
      <w:start w:val="1"/>
      <w:numFmt w:val="decimal"/>
      <w:lvlText w:val="%4."/>
      <w:lvlJc w:val="left"/>
      <w:pPr>
        <w:ind w:left="2604" w:hanging="360"/>
      </w:pPr>
    </w:lvl>
    <w:lvl w:ilvl="4" w:tplc="04190019">
      <w:start w:val="1"/>
      <w:numFmt w:val="lowerLetter"/>
      <w:lvlText w:val="%5."/>
      <w:lvlJc w:val="left"/>
      <w:pPr>
        <w:ind w:left="3324" w:hanging="360"/>
      </w:pPr>
    </w:lvl>
    <w:lvl w:ilvl="5" w:tplc="0419001B">
      <w:start w:val="1"/>
      <w:numFmt w:val="lowerRoman"/>
      <w:lvlText w:val="%6."/>
      <w:lvlJc w:val="right"/>
      <w:pPr>
        <w:ind w:left="4044" w:hanging="180"/>
      </w:pPr>
    </w:lvl>
    <w:lvl w:ilvl="6" w:tplc="0419000F">
      <w:start w:val="1"/>
      <w:numFmt w:val="decimal"/>
      <w:lvlText w:val="%7."/>
      <w:lvlJc w:val="left"/>
      <w:pPr>
        <w:ind w:left="4764" w:hanging="360"/>
      </w:pPr>
    </w:lvl>
    <w:lvl w:ilvl="7" w:tplc="04190019">
      <w:start w:val="1"/>
      <w:numFmt w:val="lowerLetter"/>
      <w:lvlText w:val="%8."/>
      <w:lvlJc w:val="left"/>
      <w:pPr>
        <w:ind w:left="5484" w:hanging="360"/>
      </w:pPr>
    </w:lvl>
    <w:lvl w:ilvl="8" w:tplc="0419001B">
      <w:start w:val="1"/>
      <w:numFmt w:val="lowerRoman"/>
      <w:lvlText w:val="%9."/>
      <w:lvlJc w:val="right"/>
      <w:pPr>
        <w:ind w:left="6204" w:hanging="180"/>
      </w:pPr>
    </w:lvl>
  </w:abstractNum>
  <w:abstractNum w:abstractNumId="1">
    <w:nsid w:val="4401292B"/>
    <w:multiLevelType w:val="hybridMultilevel"/>
    <w:tmpl w:val="C0BA3D66"/>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
    <w:nsid w:val="6ED775A9"/>
    <w:multiLevelType w:val="hybridMultilevel"/>
    <w:tmpl w:val="7084ED26"/>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32A98"/>
    <w:rsid w:val="00016785"/>
    <w:rsid w:val="00046F28"/>
    <w:rsid w:val="00076CB6"/>
    <w:rsid w:val="000777FE"/>
    <w:rsid w:val="00084B84"/>
    <w:rsid w:val="00087EF1"/>
    <w:rsid w:val="000F1BCD"/>
    <w:rsid w:val="001579F8"/>
    <w:rsid w:val="0018405B"/>
    <w:rsid w:val="00232A98"/>
    <w:rsid w:val="0024679A"/>
    <w:rsid w:val="00277CE9"/>
    <w:rsid w:val="00294D84"/>
    <w:rsid w:val="002B1E33"/>
    <w:rsid w:val="002D513C"/>
    <w:rsid w:val="002F26E6"/>
    <w:rsid w:val="00302F2D"/>
    <w:rsid w:val="00363233"/>
    <w:rsid w:val="003A64CD"/>
    <w:rsid w:val="003B4C1D"/>
    <w:rsid w:val="003F44ED"/>
    <w:rsid w:val="00475FBC"/>
    <w:rsid w:val="004C1EEA"/>
    <w:rsid w:val="004C63D9"/>
    <w:rsid w:val="004F5BF2"/>
    <w:rsid w:val="00573247"/>
    <w:rsid w:val="005B12F2"/>
    <w:rsid w:val="005D036F"/>
    <w:rsid w:val="005E6B07"/>
    <w:rsid w:val="005E7A29"/>
    <w:rsid w:val="006318ED"/>
    <w:rsid w:val="00634F5A"/>
    <w:rsid w:val="006B1CA6"/>
    <w:rsid w:val="006B5801"/>
    <w:rsid w:val="00712334"/>
    <w:rsid w:val="00731B37"/>
    <w:rsid w:val="00740961"/>
    <w:rsid w:val="00760C83"/>
    <w:rsid w:val="00774D11"/>
    <w:rsid w:val="00785A64"/>
    <w:rsid w:val="00790C74"/>
    <w:rsid w:val="007E0F0A"/>
    <w:rsid w:val="007E556F"/>
    <w:rsid w:val="007F1A6B"/>
    <w:rsid w:val="007F77F0"/>
    <w:rsid w:val="008D44F9"/>
    <w:rsid w:val="00910894"/>
    <w:rsid w:val="00926F4D"/>
    <w:rsid w:val="009739BB"/>
    <w:rsid w:val="009E603B"/>
    <w:rsid w:val="009F4477"/>
    <w:rsid w:val="00A15672"/>
    <w:rsid w:val="00A17A8E"/>
    <w:rsid w:val="00A20EFF"/>
    <w:rsid w:val="00A95550"/>
    <w:rsid w:val="00A95F1A"/>
    <w:rsid w:val="00AC4009"/>
    <w:rsid w:val="00AE640C"/>
    <w:rsid w:val="00B45D71"/>
    <w:rsid w:val="00BB094A"/>
    <w:rsid w:val="00BD1C91"/>
    <w:rsid w:val="00C356A8"/>
    <w:rsid w:val="00CE2E76"/>
    <w:rsid w:val="00CF1C86"/>
    <w:rsid w:val="00D02C87"/>
    <w:rsid w:val="00D63B15"/>
    <w:rsid w:val="00D716F0"/>
    <w:rsid w:val="00DB2FC0"/>
    <w:rsid w:val="00E007C1"/>
    <w:rsid w:val="00E05E7D"/>
    <w:rsid w:val="00E37722"/>
    <w:rsid w:val="00EA561F"/>
    <w:rsid w:val="00F01BD1"/>
    <w:rsid w:val="00F41ED6"/>
    <w:rsid w:val="00F5326C"/>
    <w:rsid w:val="00F560C1"/>
    <w:rsid w:val="00FD46B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5801"/>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EA561F"/>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4C63D9"/>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9</Pages>
  <Words>3704</Words>
  <Characters>21116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Психические процессы: виды, особенности, свойства</dc:title>
  <dc:subject/>
  <dc:creator>iug</dc:creator>
  <cp:keywords/>
  <dc:description/>
  <cp:lastModifiedBy>USER</cp:lastModifiedBy>
  <cp:revision>2</cp:revision>
  <dcterms:created xsi:type="dcterms:W3CDTF">2012-12-05T03:24:00Z</dcterms:created>
  <dcterms:modified xsi:type="dcterms:W3CDTF">2012-12-05T03:24:00Z</dcterms:modified>
</cp:coreProperties>
</file>